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77"/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034"/>
      </w:tblGrid>
      <w:tr w:rsidR="002C697E" w:rsidRPr="00EC22A5" w:rsidTr="002C697E">
        <w:trPr>
          <w:cantSplit/>
          <w:trHeight w:val="569"/>
        </w:trPr>
        <w:tc>
          <w:tcPr>
            <w:tcW w:w="13805" w:type="dxa"/>
            <w:gridSpan w:val="2"/>
            <w:shd w:val="clear" w:color="auto" w:fill="E0E0E0"/>
          </w:tcPr>
          <w:p w:rsidR="002C697E" w:rsidRPr="00EC22A5" w:rsidRDefault="002C697E" w:rsidP="002C697E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C697E" w:rsidRPr="00F925A8" w:rsidRDefault="002C697E" w:rsidP="002C697E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r w:rsidRPr="00EC22A5">
                <w:rPr>
                  <w:sz w:val="18"/>
                  <w:szCs w:val="18"/>
                </w:rPr>
                <w:t>LA UNIDAD</w:t>
              </w:r>
              <w:r>
                <w:rPr>
                  <w:sz w:val="18"/>
                  <w:szCs w:val="18"/>
                </w:rPr>
                <w:t xml:space="preserve"> DOCENTE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Pr="009C5CC4">
              <w:rPr>
                <w:sz w:val="18"/>
                <w:szCs w:val="18"/>
              </w:rPr>
              <w:t>MULTIPROFESIONAL DE SALUD L</w:t>
            </w:r>
            <w:r>
              <w:rPr>
                <w:sz w:val="18"/>
                <w:szCs w:val="18"/>
              </w:rPr>
              <w:t>ABORAL</w:t>
            </w:r>
            <w:r w:rsidRPr="00EC22A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C697E" w:rsidRPr="00EC22A5" w:rsidTr="002C697E">
        <w:trPr>
          <w:cantSplit/>
          <w:trHeight w:val="221"/>
        </w:trPr>
        <w:tc>
          <w:tcPr>
            <w:tcW w:w="6771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Localidad: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34" w:type="dxa"/>
            <w:shd w:val="clear" w:color="auto" w:fill="FFFFFF"/>
          </w:tcPr>
          <w:p w:rsidR="002C697E" w:rsidRPr="00EC22A5" w:rsidRDefault="002C697E" w:rsidP="002C697E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>
              <w:rPr>
                <w:b w:val="0"/>
                <w:sz w:val="20"/>
                <w:szCs w:val="20"/>
              </w:rPr>
              <w:t xml:space="preserve">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2C697E" w:rsidRPr="00EC22A5" w:rsidTr="002C697E">
        <w:trPr>
          <w:cantSplit/>
          <w:trHeight w:val="309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697E" w:rsidRPr="00EC22A5" w:rsidRDefault="002C697E" w:rsidP="002C697E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titular:</w:t>
            </w:r>
            <w:r>
              <w:rPr>
                <w:sz w:val="20"/>
                <w:szCs w:val="20"/>
              </w:rPr>
              <w:t xml:space="preserve">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C697E" w:rsidRPr="00EC22A5" w:rsidTr="002C697E">
        <w:trPr>
          <w:cantSplit/>
          <w:trHeight w:val="372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C697E" w:rsidRPr="00DB2E58" w:rsidRDefault="002C697E" w:rsidP="002C697E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Comisión de docencia a la que se adscribe la UDM:</w:t>
            </w: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3A7C3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page" w:horzAnchor="margin" w:tblpY="3702"/>
        <w:tblW w:w="132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16"/>
        <w:gridCol w:w="1772"/>
        <w:gridCol w:w="2160"/>
        <w:gridCol w:w="2520"/>
        <w:gridCol w:w="1980"/>
        <w:gridCol w:w="1440"/>
        <w:gridCol w:w="1260"/>
      </w:tblGrid>
      <w:tr w:rsidR="00FD3430" w:rsidRPr="00414314" w:rsidTr="00FD3430">
        <w:trPr>
          <w:trHeight w:val="708"/>
        </w:trPr>
        <w:tc>
          <w:tcPr>
            <w:tcW w:w="13248" w:type="dxa"/>
            <w:gridSpan w:val="7"/>
            <w:shd w:val="clear" w:color="auto" w:fill="D9D9D9"/>
            <w:vAlign w:val="center"/>
          </w:tcPr>
          <w:p w:rsidR="00FD3430" w:rsidRDefault="00FD3430" w:rsidP="00FD3430">
            <w:pPr>
              <w:shd w:val="clear" w:color="auto" w:fill="D9D9D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FD3430" w:rsidRPr="00732DA0" w:rsidRDefault="00FD3430" w:rsidP="00FD3430">
            <w:pPr>
              <w:shd w:val="clear" w:color="auto" w:fill="D9D9D9"/>
              <w:rPr>
                <w:b/>
                <w:sz w:val="18"/>
                <w:szCs w:val="18"/>
              </w:rPr>
            </w:pPr>
            <w:r w:rsidRPr="00732DA0">
              <w:rPr>
                <w:b/>
                <w:sz w:val="18"/>
                <w:szCs w:val="18"/>
              </w:rPr>
              <w:t>2. COMPOSICIÓN UDM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0667D4">
              <w:rPr>
                <w:i/>
                <w:sz w:val="18"/>
                <w:szCs w:val="18"/>
              </w:rPr>
              <w:t xml:space="preserve"> Indicar de</w:t>
            </w:r>
            <w:r>
              <w:rPr>
                <w:i/>
                <w:sz w:val="18"/>
                <w:szCs w:val="18"/>
              </w:rPr>
              <w:t xml:space="preserve">nominación del dispositivo </w:t>
            </w:r>
            <w:r w:rsidRPr="000667D4">
              <w:rPr>
                <w:i/>
                <w:sz w:val="18"/>
                <w:szCs w:val="18"/>
              </w:rPr>
              <w:t xml:space="preserve"> y dirección</w:t>
            </w:r>
          </w:p>
          <w:p w:rsidR="00FD3430" w:rsidRPr="009D5835" w:rsidRDefault="00FD3430" w:rsidP="00FD3430">
            <w:pPr>
              <w:rPr>
                <w:b/>
                <w:color w:val="0044AD"/>
                <w:sz w:val="18"/>
                <w:szCs w:val="18"/>
              </w:rPr>
            </w:pPr>
          </w:p>
        </w:tc>
      </w:tr>
      <w:tr w:rsidR="00916238" w:rsidRPr="00414314" w:rsidTr="001A06A7">
        <w:trPr>
          <w:trHeight w:val="1428"/>
        </w:trPr>
        <w:tc>
          <w:tcPr>
            <w:tcW w:w="2116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Escuela de Medicina del Trabajo</w:t>
            </w:r>
          </w:p>
        </w:tc>
        <w:tc>
          <w:tcPr>
            <w:tcW w:w="1772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Dispositivos de Atención Especializada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Centros de Salud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Servicios y Sociedades de Prevención de Riesgos Laborales: Ajenos y propios (SPRL)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Unidades, Servicios o Institutos de Salud Laboral / Prevención de Riesgos Laborales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sz w:val="18"/>
                <w:szCs w:val="18"/>
              </w:rPr>
            </w:pPr>
            <w:r w:rsidRPr="001A06A7">
              <w:rPr>
                <w:b/>
                <w:sz w:val="18"/>
                <w:szCs w:val="18"/>
              </w:rPr>
              <w:t>Otros dispositivos*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916238" w:rsidRPr="001A06A7" w:rsidRDefault="00916238" w:rsidP="00916238">
            <w:pPr>
              <w:jc w:val="center"/>
              <w:rPr>
                <w:b/>
                <w:color w:val="0044AD"/>
                <w:sz w:val="18"/>
                <w:szCs w:val="18"/>
              </w:rPr>
            </w:pPr>
            <w:r w:rsidRPr="001A06A7">
              <w:rPr>
                <w:b/>
                <w:color w:val="0044AD"/>
                <w:sz w:val="18"/>
                <w:szCs w:val="18"/>
              </w:rPr>
              <w:t>Capacidad docente</w:t>
            </w:r>
          </w:p>
        </w:tc>
      </w:tr>
      <w:tr w:rsidR="00916238" w:rsidRPr="00347ED7" w:rsidTr="00916238">
        <w:tc>
          <w:tcPr>
            <w:tcW w:w="2116" w:type="dxa"/>
            <w:vAlign w:val="center"/>
          </w:tcPr>
          <w:p w:rsidR="00916238" w:rsidRPr="00414314" w:rsidRDefault="00916238" w:rsidP="009162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6" w:name="Texto208"/>
            <w:r>
              <w:rPr>
                <w:sz w:val="18"/>
                <w:szCs w:val="18"/>
              </w:rPr>
              <w:instrText xml:space="preserve"> FORMTEXT </w:instrText>
            </w:r>
            <w:r w:rsidRPr="00BD76A0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72" w:type="dxa"/>
            <w:vAlign w:val="center"/>
          </w:tcPr>
          <w:p w:rsidR="00916238" w:rsidRDefault="00916238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916238" w:rsidRDefault="00916238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916238" w:rsidRDefault="00916238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16238" w:rsidRDefault="00916238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16238" w:rsidRDefault="00916238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916238">
        <w:tc>
          <w:tcPr>
            <w:tcW w:w="2116" w:type="dxa"/>
            <w:vAlign w:val="center"/>
          </w:tcPr>
          <w:p w:rsidR="00916238" w:rsidRDefault="00916238" w:rsidP="00916238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16238" w:rsidRDefault="00916238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916238" w:rsidRDefault="00916238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916238" w:rsidRDefault="00916238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16238" w:rsidRDefault="00916238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16238" w:rsidRDefault="00916238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916238" w:rsidRPr="009D5835" w:rsidRDefault="00916238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916238">
        <w:tc>
          <w:tcPr>
            <w:tcW w:w="2116" w:type="dxa"/>
            <w:vAlign w:val="center"/>
          </w:tcPr>
          <w:p w:rsidR="00916238" w:rsidRDefault="00916238" w:rsidP="00916238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16238" w:rsidRDefault="00916238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916238" w:rsidRDefault="00916238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916238" w:rsidRDefault="00916238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16238" w:rsidRDefault="00916238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16238" w:rsidRDefault="00916238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916238" w:rsidRPr="009D5835" w:rsidRDefault="00916238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916238">
        <w:tc>
          <w:tcPr>
            <w:tcW w:w="2116" w:type="dxa"/>
            <w:vAlign w:val="center"/>
          </w:tcPr>
          <w:p w:rsidR="00916238" w:rsidRDefault="00916238" w:rsidP="00916238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916238" w:rsidRDefault="00916238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916238" w:rsidRDefault="00916238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916238" w:rsidRDefault="00916238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16238" w:rsidRDefault="00916238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916238" w:rsidRDefault="00916238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916238" w:rsidRPr="009D5835" w:rsidRDefault="00916238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1A06A7"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16238" w:rsidRDefault="00916238" w:rsidP="00916238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916238" w:rsidRPr="00347ED7" w:rsidRDefault="00916238" w:rsidP="00916238">
            <w:pPr>
              <w:rPr>
                <w:color w:val="0044AD"/>
                <w:sz w:val="18"/>
                <w:szCs w:val="18"/>
                <w:lang w:val="pt-PT"/>
              </w:rPr>
            </w:pPr>
          </w:p>
          <w:p w:rsidR="00916238" w:rsidRPr="009D5835" w:rsidRDefault="00916238" w:rsidP="00916238">
            <w:pPr>
              <w:rPr>
                <w:color w:val="0044AD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>
              <w:rPr>
                <w:color w:val="0044AD"/>
                <w:sz w:val="18"/>
                <w:szCs w:val="18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</w:tc>
      </w:tr>
      <w:tr w:rsidR="00916238" w:rsidRPr="00414314" w:rsidTr="001A06A7">
        <w:tc>
          <w:tcPr>
            <w:tcW w:w="85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6238" w:rsidRPr="00D00C92" w:rsidRDefault="00916238" w:rsidP="00916238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238" w:rsidRPr="001A06A7" w:rsidRDefault="00916238" w:rsidP="00916238">
            <w:pPr>
              <w:rPr>
                <w:b/>
                <w:color w:val="0044AD"/>
                <w:sz w:val="18"/>
                <w:szCs w:val="18"/>
              </w:rPr>
            </w:pPr>
            <w:r w:rsidRPr="001A06A7">
              <w:rPr>
                <w:b/>
                <w:color w:val="0044AD"/>
                <w:sz w:val="18"/>
                <w:szCs w:val="18"/>
              </w:rPr>
              <w:t xml:space="preserve">Capacidad docente total de </w:t>
            </w:r>
            <w:smartTag w:uri="urn:schemas-microsoft-com:office:smarttags" w:element="PersonName">
              <w:smartTagPr>
                <w:attr w:name="ProductID" w:val="la UDM"/>
              </w:smartTagPr>
              <w:r w:rsidRPr="001A06A7">
                <w:rPr>
                  <w:b/>
                  <w:color w:val="0044AD"/>
                  <w:sz w:val="18"/>
                  <w:szCs w:val="18"/>
                </w:rPr>
                <w:t>la UDM</w:t>
              </w:r>
            </w:smartTag>
            <w:r w:rsidRPr="001A06A7">
              <w:rPr>
                <w:b/>
                <w:color w:val="0044AD"/>
                <w:sz w:val="18"/>
                <w:szCs w:val="18"/>
              </w:rPr>
              <w:t xml:space="preserve"> de Salud Laboral</w:t>
            </w:r>
          </w:p>
          <w:p w:rsidR="00916238" w:rsidRPr="001A06A7" w:rsidRDefault="00916238" w:rsidP="00916238">
            <w:pPr>
              <w:rPr>
                <w:b/>
                <w:color w:val="0044AD"/>
                <w:sz w:val="18"/>
                <w:szCs w:val="18"/>
              </w:rPr>
            </w:pPr>
          </w:p>
          <w:p w:rsidR="00916238" w:rsidRPr="001A06A7" w:rsidRDefault="00916238" w:rsidP="00916238">
            <w:pPr>
              <w:rPr>
                <w:b/>
                <w:color w:val="0044AD"/>
                <w:sz w:val="18"/>
                <w:szCs w:val="18"/>
              </w:rPr>
            </w:pPr>
            <w:r w:rsidRPr="001A06A7">
              <w:rPr>
                <w:b/>
                <w:color w:val="0044AD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" w:name="Texto253"/>
            <w:r w:rsidRPr="001A06A7">
              <w:rPr>
                <w:b/>
                <w:color w:val="0044AD"/>
                <w:sz w:val="18"/>
                <w:szCs w:val="18"/>
              </w:rPr>
              <w:instrText xml:space="preserve"> FORMTEXT </w:instrText>
            </w:r>
            <w:r w:rsidRPr="001A06A7">
              <w:rPr>
                <w:b/>
                <w:color w:val="0044AD"/>
                <w:sz w:val="18"/>
                <w:szCs w:val="18"/>
              </w:rPr>
            </w:r>
            <w:r w:rsidRPr="001A06A7">
              <w:rPr>
                <w:b/>
                <w:color w:val="0044AD"/>
                <w:sz w:val="18"/>
                <w:szCs w:val="18"/>
              </w:rPr>
              <w:fldChar w:fldCharType="separate"/>
            </w:r>
            <w:r w:rsidRPr="001A06A7">
              <w:rPr>
                <w:b/>
                <w:noProof/>
                <w:color w:val="0044AD"/>
                <w:sz w:val="18"/>
                <w:szCs w:val="18"/>
              </w:rPr>
              <w:t> </w:t>
            </w:r>
            <w:r w:rsidRPr="001A06A7">
              <w:rPr>
                <w:b/>
                <w:noProof/>
                <w:color w:val="0044AD"/>
                <w:sz w:val="18"/>
                <w:szCs w:val="18"/>
              </w:rPr>
              <w:t> </w:t>
            </w:r>
            <w:r w:rsidRPr="001A06A7">
              <w:rPr>
                <w:b/>
                <w:noProof/>
                <w:color w:val="0044AD"/>
                <w:sz w:val="18"/>
                <w:szCs w:val="18"/>
              </w:rPr>
              <w:t> </w:t>
            </w:r>
            <w:r w:rsidRPr="001A06A7">
              <w:rPr>
                <w:b/>
                <w:noProof/>
                <w:color w:val="0044AD"/>
                <w:sz w:val="18"/>
                <w:szCs w:val="18"/>
              </w:rPr>
              <w:t> </w:t>
            </w:r>
            <w:r w:rsidRPr="001A06A7">
              <w:rPr>
                <w:b/>
                <w:noProof/>
                <w:color w:val="0044AD"/>
                <w:sz w:val="18"/>
                <w:szCs w:val="18"/>
              </w:rPr>
              <w:t> </w:t>
            </w:r>
            <w:r w:rsidRPr="001A06A7">
              <w:rPr>
                <w:b/>
                <w:color w:val="0044AD"/>
                <w:sz w:val="18"/>
                <w:szCs w:val="18"/>
              </w:rPr>
              <w:fldChar w:fldCharType="end"/>
            </w:r>
            <w:bookmarkEnd w:id="7"/>
            <w:r w:rsidR="001A06A7" w:rsidRPr="001A06A7">
              <w:rPr>
                <w:b/>
                <w:color w:val="0044AD"/>
                <w:sz w:val="18"/>
                <w:szCs w:val="18"/>
              </w:rPr>
              <w:t xml:space="preserve"> MIR/año  </w:t>
            </w:r>
            <w:r w:rsidR="001A06A7" w:rsidRPr="001A06A7">
              <w:rPr>
                <w:b/>
                <w:color w:val="0044AD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 w:rsidR="001A06A7" w:rsidRPr="001A06A7">
              <w:rPr>
                <w:b/>
                <w:color w:val="0044AD"/>
                <w:sz w:val="18"/>
                <w:szCs w:val="18"/>
              </w:rPr>
              <w:instrText xml:space="preserve"> FORMTEXT </w:instrText>
            </w:r>
            <w:r w:rsidR="001A06A7" w:rsidRPr="001A06A7">
              <w:rPr>
                <w:b/>
                <w:color w:val="0044AD"/>
                <w:sz w:val="18"/>
                <w:szCs w:val="18"/>
              </w:rPr>
            </w:r>
            <w:r w:rsidR="001A06A7" w:rsidRPr="001A06A7">
              <w:rPr>
                <w:b/>
                <w:color w:val="0044AD"/>
                <w:sz w:val="18"/>
                <w:szCs w:val="18"/>
              </w:rPr>
              <w:fldChar w:fldCharType="separate"/>
            </w:r>
            <w:r w:rsidR="001A06A7" w:rsidRPr="001A06A7">
              <w:rPr>
                <w:rFonts w:ascii="Arial Unicode MS" w:eastAsia="Arial Unicode MS" w:hAnsi="Arial Unicode MS" w:cs="Arial Unicode MS" w:hint="eastAsia"/>
                <w:b/>
                <w:noProof/>
                <w:color w:val="0044AD"/>
                <w:sz w:val="18"/>
                <w:szCs w:val="18"/>
              </w:rPr>
              <w:t> </w:t>
            </w:r>
            <w:r w:rsidR="001A06A7" w:rsidRPr="001A06A7">
              <w:rPr>
                <w:rFonts w:ascii="Arial Unicode MS" w:eastAsia="Arial Unicode MS" w:hAnsi="Arial Unicode MS" w:cs="Arial Unicode MS" w:hint="eastAsia"/>
                <w:b/>
                <w:noProof/>
                <w:color w:val="0044AD"/>
                <w:sz w:val="18"/>
                <w:szCs w:val="18"/>
              </w:rPr>
              <w:t> </w:t>
            </w:r>
            <w:r w:rsidR="001A06A7" w:rsidRPr="001A06A7">
              <w:rPr>
                <w:rFonts w:ascii="Arial Unicode MS" w:eastAsia="Arial Unicode MS" w:hAnsi="Arial Unicode MS" w:cs="Arial Unicode MS" w:hint="eastAsia"/>
                <w:b/>
                <w:noProof/>
                <w:color w:val="0044AD"/>
                <w:sz w:val="18"/>
                <w:szCs w:val="18"/>
              </w:rPr>
              <w:t> </w:t>
            </w:r>
            <w:r w:rsidR="001A06A7" w:rsidRPr="001A06A7">
              <w:rPr>
                <w:rFonts w:ascii="Arial Unicode MS" w:eastAsia="Arial Unicode MS" w:hAnsi="Arial Unicode MS" w:cs="Arial Unicode MS" w:hint="eastAsia"/>
                <w:b/>
                <w:noProof/>
                <w:color w:val="0044AD"/>
                <w:sz w:val="18"/>
                <w:szCs w:val="18"/>
              </w:rPr>
              <w:t> </w:t>
            </w:r>
            <w:r w:rsidR="001A06A7" w:rsidRPr="001A06A7">
              <w:rPr>
                <w:rFonts w:ascii="Arial Unicode MS" w:eastAsia="Arial Unicode MS" w:hAnsi="Arial Unicode MS" w:cs="Arial Unicode MS" w:hint="eastAsia"/>
                <w:b/>
                <w:noProof/>
                <w:color w:val="0044AD"/>
                <w:sz w:val="18"/>
                <w:szCs w:val="18"/>
              </w:rPr>
              <w:t> </w:t>
            </w:r>
            <w:r w:rsidR="001A06A7" w:rsidRPr="001A06A7">
              <w:rPr>
                <w:b/>
                <w:color w:val="0044AD"/>
                <w:sz w:val="18"/>
                <w:szCs w:val="18"/>
              </w:rPr>
              <w:fldChar w:fldCharType="end"/>
            </w:r>
            <w:r w:rsidR="001A06A7" w:rsidRPr="001A06A7">
              <w:rPr>
                <w:b/>
                <w:color w:val="0044AD"/>
                <w:sz w:val="18"/>
                <w:szCs w:val="18"/>
              </w:rPr>
              <w:t xml:space="preserve"> EIR/año</w:t>
            </w:r>
          </w:p>
        </w:tc>
      </w:tr>
    </w:tbl>
    <w:p w:rsidR="00916238" w:rsidRPr="002C697E" w:rsidRDefault="00916238" w:rsidP="00916238">
      <w:pPr>
        <w:rPr>
          <w:rFonts w:ascii="Arial" w:hAnsi="Arial" w:cs="Arial"/>
          <w:i/>
          <w:sz w:val="18"/>
          <w:szCs w:val="18"/>
        </w:rPr>
      </w:pPr>
      <w:r w:rsidRPr="002C697E">
        <w:rPr>
          <w:rFonts w:ascii="Arial" w:hAnsi="Arial" w:cs="Arial"/>
          <w:i/>
          <w:sz w:val="18"/>
          <w:szCs w:val="18"/>
        </w:rPr>
        <w:t xml:space="preserve">Otros dispositivos de </w:t>
      </w:r>
      <w:smartTag w:uri="urn:schemas-microsoft-com:office:smarttags" w:element="PersonName">
        <w:smartTagPr>
          <w:attr w:name="ProductID" w:val="la UDM"/>
        </w:smartTagPr>
        <w:r w:rsidRPr="002C697E">
          <w:rPr>
            <w:rFonts w:ascii="Arial" w:hAnsi="Arial" w:cs="Arial"/>
            <w:i/>
            <w:sz w:val="18"/>
            <w:szCs w:val="18"/>
          </w:rPr>
          <w:t>la UDM</w:t>
        </w:r>
      </w:smartTag>
      <w:r w:rsidRPr="002C697E">
        <w:rPr>
          <w:rFonts w:ascii="Arial" w:hAnsi="Arial" w:cs="Arial"/>
          <w:i/>
          <w:sz w:val="18"/>
          <w:szCs w:val="18"/>
        </w:rPr>
        <w:t>: Equipos de Valoración de Incapacidades del Instituto Nacional de la Seguridad Social, Unidades de Salud Medioambiental de las distintas administraciones públicas. Servicios de Inspección Sanitaria en las comunidades autónomas</w:t>
      </w:r>
    </w:p>
    <w:p w:rsidR="00916238" w:rsidRPr="00BD76A0" w:rsidRDefault="00916238" w:rsidP="00916238">
      <w:pPr>
        <w:ind w:left="-900"/>
        <w:rPr>
          <w:rFonts w:ascii="Arial" w:hAnsi="Arial" w:cs="Arial"/>
          <w:i/>
          <w:color w:val="0044AD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D76A0">
        <w:rPr>
          <w:rFonts w:ascii="Arial" w:hAnsi="Arial" w:cs="Arial"/>
          <w:b/>
          <w:i/>
          <w:color w:val="0044AD"/>
          <w:sz w:val="20"/>
          <w:szCs w:val="20"/>
        </w:rPr>
        <w:t>NOTA:</w:t>
      </w:r>
      <w:r w:rsidRPr="00BD76A0">
        <w:rPr>
          <w:rFonts w:ascii="Arial" w:hAnsi="Arial" w:cs="Arial"/>
          <w:i/>
          <w:color w:val="0044AD"/>
          <w:sz w:val="20"/>
          <w:szCs w:val="20"/>
        </w:rPr>
        <w:t xml:space="preserve"> Deberá cumplimentarse un formulario específico por cada uno de los dispositivos relacionados en la presente Tabla Resumen.</w:t>
      </w:r>
    </w:p>
    <w:tbl>
      <w:tblPr>
        <w:tblpPr w:leftFromText="141" w:rightFromText="141" w:vertAnchor="text" w:horzAnchor="margin" w:tblpXSpec="center" w:tblpY="3"/>
        <w:tblW w:w="1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727"/>
        <w:gridCol w:w="2158"/>
        <w:gridCol w:w="28"/>
      </w:tblGrid>
      <w:tr w:rsidR="001A06A7" w:rsidRPr="0012063E" w:rsidTr="009B36F2">
        <w:trPr>
          <w:cantSplit/>
          <w:trHeight w:val="356"/>
        </w:trPr>
        <w:tc>
          <w:tcPr>
            <w:tcW w:w="1213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A06A7" w:rsidRPr="0012063E" w:rsidRDefault="001A06A7" w:rsidP="009B36F2">
            <w:pPr>
              <w:pStyle w:val="Textoindependiente"/>
              <w:jc w:val="left"/>
              <w:rPr>
                <w:sz w:val="20"/>
                <w:szCs w:val="20"/>
              </w:rPr>
            </w:pPr>
            <w:r w:rsidRPr="0012063E">
              <w:rPr>
                <w:sz w:val="20"/>
                <w:szCs w:val="20"/>
              </w:rPr>
              <w:lastRenderedPageBreak/>
              <w:t>3. BIBLIOTECA DE LA UDM</w:t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>Biblioteca:</w:t>
            </w: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FORMDROPDOWN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Fuentes documentales en soporte papel  </w:t>
            </w: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1"/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bookmarkEnd w:id="8"/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2"/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>Acceso a Internet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>Acceso a base de datos:</w:t>
            </w: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Medline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Scielo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Cuiden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Joana Bridges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IME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Cochrane</w:t>
            </w: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rPr>
          <w:gridAfter w:val="1"/>
          <w:wAfter w:w="28" w:type="dxa"/>
          <w:cantSplit/>
          <w:trHeight w:hRule="exact"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788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    Otras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10" w:name="Texto488"/>
            <w:r w:rsidRPr="0012063E">
              <w:rPr>
                <w:b w:val="0"/>
                <w:sz w:val="20"/>
                <w:szCs w:val="20"/>
              </w:rPr>
              <w:instrText xml:space="preserve"> FORMTEXT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separate"/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1A06A7" w:rsidRPr="0012063E" w:rsidTr="009B36F2">
        <w:trPr>
          <w:gridAfter w:val="1"/>
          <w:wAfter w:w="28" w:type="dxa"/>
          <w:cantSplit/>
          <w:trHeight w:val="294"/>
        </w:trPr>
        <w:tc>
          <w:tcPr>
            <w:tcW w:w="42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>Acceso a texto completo de revistas nacionales e internacionales de interés</w:t>
            </w:r>
          </w:p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NO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p w:rsidR="001A06A7" w:rsidRPr="0012063E" w:rsidRDefault="001A06A7" w:rsidP="001A06A7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2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  <w:gridCol w:w="2103"/>
      </w:tblGrid>
      <w:tr w:rsidR="001A06A7" w:rsidRPr="0012063E" w:rsidTr="009B36F2">
        <w:trPr>
          <w:cantSplit/>
          <w:trHeight w:val="284"/>
        </w:trPr>
        <w:tc>
          <w:tcPr>
            <w:tcW w:w="12153" w:type="dxa"/>
            <w:gridSpan w:val="2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1A06A7" w:rsidRPr="0012063E" w:rsidRDefault="001A06A7" w:rsidP="009B36F2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12063E">
              <w:rPr>
                <w:sz w:val="20"/>
                <w:szCs w:val="20"/>
              </w:rPr>
              <w:t xml:space="preserve">4. ACTIVIDAD DOCENTE E INVESTIGADORA DE </w:t>
            </w:r>
            <w:smartTag w:uri="urn:schemas-microsoft-com:office:smarttags" w:element="PersonName">
              <w:smartTagPr>
                <w:attr w:name="ProductID" w:val="la UDM"/>
              </w:smartTagPr>
              <w:r w:rsidRPr="0012063E">
                <w:rPr>
                  <w:sz w:val="20"/>
                  <w:szCs w:val="20"/>
                </w:rPr>
                <w:t>LA UDM</w:t>
              </w:r>
            </w:smartTag>
            <w:r w:rsidRPr="0012063E">
              <w:rPr>
                <w:sz w:val="20"/>
                <w:szCs w:val="20"/>
              </w:rPr>
              <w:t xml:space="preserve"> </w:t>
            </w:r>
            <w:r w:rsidRPr="0012063E">
              <w:rPr>
                <w:b w:val="0"/>
                <w:i/>
                <w:sz w:val="20"/>
                <w:szCs w:val="20"/>
              </w:rPr>
              <w:t>(indicando el dispositivo que ha participado en ella)</w:t>
            </w:r>
          </w:p>
        </w:tc>
      </w:tr>
      <w:tr w:rsidR="001A06A7" w:rsidRPr="0012063E" w:rsidTr="009B36F2">
        <w:trPr>
          <w:cantSplit/>
          <w:trHeight w:val="284"/>
        </w:trPr>
        <w:tc>
          <w:tcPr>
            <w:tcW w:w="10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Publicaciones en revistas nacionales o internacionales de las especialidades en los dos últimos años  </w:t>
            </w:r>
            <w:r w:rsidRPr="0012063E">
              <w:rPr>
                <w:b w:val="0"/>
                <w:i/>
                <w:sz w:val="20"/>
                <w:szCs w:val="20"/>
              </w:rPr>
              <w:t xml:space="preserve">(especificar):  </w:t>
            </w:r>
            <w:r w:rsidRPr="0012063E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89"/>
                  <w:enabled/>
                  <w:calcOnExit w:val="0"/>
                  <w:textInput/>
                </w:ffData>
              </w:fldChar>
            </w:r>
            <w:bookmarkStart w:id="11" w:name="Texto489"/>
            <w:r w:rsidRPr="0012063E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12063E">
              <w:rPr>
                <w:b w:val="0"/>
                <w:i/>
                <w:sz w:val="20"/>
                <w:szCs w:val="20"/>
              </w:rPr>
            </w:r>
            <w:r w:rsidRPr="0012063E">
              <w:rPr>
                <w:b w:val="0"/>
                <w:i/>
                <w:sz w:val="20"/>
                <w:szCs w:val="20"/>
              </w:rPr>
              <w:fldChar w:fldCharType="separate"/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b w:val="0"/>
                <w:i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0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 NO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blPrEx>
          <w:shd w:val="clear" w:color="auto" w:fill="FFFFFF"/>
        </w:tblPrEx>
        <w:trPr>
          <w:cantSplit/>
        </w:trPr>
        <w:tc>
          <w:tcPr>
            <w:tcW w:w="10050" w:type="dxa"/>
            <w:shd w:val="clear" w:color="auto" w:fill="auto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Ponencias o comunicaciones en Jornadas y Congresos de carácter nacional en los dos últimos años </w:t>
            </w:r>
            <w:r w:rsidRPr="0012063E">
              <w:rPr>
                <w:b w:val="0"/>
                <w:i/>
                <w:sz w:val="20"/>
                <w:szCs w:val="20"/>
              </w:rPr>
              <w:t>(especificar)</w:t>
            </w:r>
            <w:r w:rsidRPr="0012063E">
              <w:rPr>
                <w:b w:val="0"/>
                <w:sz w:val="20"/>
                <w:szCs w:val="20"/>
              </w:rPr>
              <w:t xml:space="preserve">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Texto491"/>
                  <w:enabled/>
                  <w:calcOnExit w:val="0"/>
                  <w:textInput/>
                </w:ffData>
              </w:fldChar>
            </w:r>
            <w:bookmarkStart w:id="12" w:name="Texto491"/>
            <w:r w:rsidRPr="0012063E">
              <w:rPr>
                <w:b w:val="0"/>
                <w:sz w:val="20"/>
                <w:szCs w:val="20"/>
              </w:rPr>
              <w:instrText xml:space="preserve"> FORMTEXT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separate"/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03" w:type="dxa"/>
            <w:shd w:val="clear" w:color="auto" w:fill="FFFFFF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 NO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1A06A7" w:rsidRPr="0012063E" w:rsidTr="009B36F2">
        <w:tblPrEx>
          <w:shd w:val="clear" w:color="auto" w:fill="FFFFFF"/>
        </w:tblPrEx>
        <w:trPr>
          <w:cantSplit/>
        </w:trPr>
        <w:tc>
          <w:tcPr>
            <w:tcW w:w="10050" w:type="dxa"/>
            <w:tcBorders>
              <w:bottom w:val="single" w:sz="4" w:space="0" w:color="auto"/>
            </w:tcBorders>
            <w:shd w:val="clear" w:color="auto" w:fill="auto"/>
          </w:tcPr>
          <w:p w:rsidR="001A06A7" w:rsidRPr="0012063E" w:rsidRDefault="001A06A7" w:rsidP="009B36F2">
            <w:pPr>
              <w:pStyle w:val="Textoindependiente"/>
              <w:jc w:val="both"/>
              <w:rPr>
                <w:b w:val="0"/>
                <w:sz w:val="20"/>
                <w:szCs w:val="20"/>
                <w:u w:val="single"/>
              </w:rPr>
            </w:pPr>
            <w:r w:rsidRPr="0012063E">
              <w:rPr>
                <w:b w:val="0"/>
                <w:sz w:val="20"/>
                <w:szCs w:val="20"/>
              </w:rPr>
              <w:t xml:space="preserve">Proyectos de investigación con evaluación en los últimos 5 años </w:t>
            </w:r>
            <w:r w:rsidRPr="0012063E">
              <w:rPr>
                <w:b w:val="0"/>
                <w:i/>
                <w:sz w:val="20"/>
                <w:szCs w:val="20"/>
              </w:rPr>
              <w:t>(especificar)</w:t>
            </w:r>
            <w:r w:rsidRPr="0012063E">
              <w:rPr>
                <w:b w:val="0"/>
                <w:sz w:val="20"/>
                <w:szCs w:val="20"/>
              </w:rPr>
              <w:t xml:space="preserve"> </w:t>
            </w:r>
            <w:r w:rsidRPr="0012063E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490"/>
                  <w:enabled/>
                  <w:calcOnExit w:val="0"/>
                  <w:textInput/>
                </w:ffData>
              </w:fldChar>
            </w:r>
            <w:bookmarkStart w:id="13" w:name="Texto490"/>
            <w:r w:rsidRPr="0012063E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Pr="0012063E">
              <w:rPr>
                <w:b w:val="0"/>
                <w:i/>
                <w:sz w:val="20"/>
                <w:szCs w:val="20"/>
              </w:rPr>
            </w:r>
            <w:r w:rsidRPr="0012063E">
              <w:rPr>
                <w:b w:val="0"/>
                <w:i/>
                <w:sz w:val="20"/>
                <w:szCs w:val="20"/>
              </w:rPr>
              <w:fldChar w:fldCharType="separate"/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rFonts w:ascii="Arial Unicode MS" w:eastAsia="Arial Unicode MS" w:hAnsi="Arial Unicode MS" w:cs="Arial Unicode MS" w:hint="eastAsia"/>
                <w:b w:val="0"/>
                <w:i/>
                <w:noProof/>
                <w:sz w:val="20"/>
                <w:szCs w:val="20"/>
              </w:rPr>
              <w:t> </w:t>
            </w:r>
            <w:r w:rsidRPr="0012063E">
              <w:rPr>
                <w:b w:val="0"/>
                <w:i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FFFFF"/>
          </w:tcPr>
          <w:p w:rsidR="001A06A7" w:rsidRPr="0012063E" w:rsidRDefault="001A06A7" w:rsidP="009B36F2">
            <w:pPr>
              <w:pStyle w:val="Textoindependiente"/>
              <w:rPr>
                <w:b w:val="0"/>
                <w:sz w:val="20"/>
                <w:szCs w:val="20"/>
              </w:rPr>
            </w:pPr>
            <w:r w:rsidRPr="0012063E">
              <w:rPr>
                <w:b w:val="0"/>
                <w:sz w:val="20"/>
                <w:szCs w:val="20"/>
              </w:rPr>
              <w:t xml:space="preserve">SÍ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  <w:r w:rsidRPr="0012063E">
              <w:rPr>
                <w:b w:val="0"/>
                <w:sz w:val="20"/>
                <w:szCs w:val="20"/>
              </w:rPr>
              <w:t xml:space="preserve">   NO   </w:t>
            </w:r>
            <w:r w:rsidRPr="0012063E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63E">
              <w:rPr>
                <w:b w:val="0"/>
                <w:sz w:val="20"/>
                <w:szCs w:val="20"/>
              </w:rPr>
              <w:instrText xml:space="preserve"> FORMCHECKBOX </w:instrText>
            </w:r>
            <w:r w:rsidRPr="0012063E">
              <w:rPr>
                <w:b w:val="0"/>
                <w:sz w:val="20"/>
                <w:szCs w:val="20"/>
              </w:rPr>
            </w:r>
            <w:r w:rsidRPr="0012063E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916238" w:rsidRPr="0012063E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916238" w:rsidRPr="0012063E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916238" w:rsidRPr="0012063E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  <w:r w:rsidRPr="0012063E">
        <w:rPr>
          <w:rFonts w:ascii="Arial" w:hAnsi="Arial" w:cs="Arial"/>
          <w:sz w:val="20"/>
          <w:szCs w:val="20"/>
        </w:rPr>
        <w:t xml:space="preserve">En   </w:t>
      </w:r>
      <w:r w:rsidRPr="0012063E">
        <w:rPr>
          <w:rFonts w:ascii="Arial" w:hAnsi="Arial" w:cs="Arial"/>
          <w:sz w:val="20"/>
          <w:szCs w:val="20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14" w:name="Texto216"/>
      <w:r w:rsidRPr="0012063E">
        <w:rPr>
          <w:rFonts w:ascii="Arial" w:hAnsi="Arial" w:cs="Arial"/>
          <w:sz w:val="20"/>
          <w:szCs w:val="20"/>
        </w:rPr>
        <w:instrText xml:space="preserve"> FORMTEXT </w:instrText>
      </w:r>
      <w:r w:rsidRPr="0012063E">
        <w:rPr>
          <w:rFonts w:ascii="Arial" w:hAnsi="Arial" w:cs="Arial"/>
          <w:sz w:val="20"/>
          <w:szCs w:val="20"/>
        </w:rPr>
      </w:r>
      <w:r w:rsidRPr="0012063E">
        <w:rPr>
          <w:rFonts w:ascii="Arial" w:hAnsi="Arial" w:cs="Arial"/>
          <w:sz w:val="20"/>
          <w:szCs w:val="20"/>
        </w:rPr>
        <w:fldChar w:fldCharType="separate"/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sz w:val="20"/>
          <w:szCs w:val="20"/>
        </w:rPr>
        <w:fldChar w:fldCharType="end"/>
      </w:r>
      <w:bookmarkEnd w:id="14"/>
      <w:r w:rsidRPr="0012063E">
        <w:rPr>
          <w:rFonts w:ascii="Arial" w:hAnsi="Arial" w:cs="Arial"/>
          <w:sz w:val="20"/>
          <w:szCs w:val="20"/>
        </w:rPr>
        <w:t xml:space="preserve">  a  </w:t>
      </w:r>
      <w:r w:rsidRPr="0012063E">
        <w:rPr>
          <w:rFonts w:ascii="Arial" w:hAnsi="Arial" w:cs="Arial"/>
          <w:sz w:val="20"/>
          <w:szCs w:val="20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5" w:name="Texto153"/>
      <w:r w:rsidRPr="0012063E">
        <w:rPr>
          <w:rFonts w:ascii="Arial" w:hAnsi="Arial" w:cs="Arial"/>
          <w:sz w:val="20"/>
          <w:szCs w:val="20"/>
        </w:rPr>
        <w:instrText xml:space="preserve"> FORMTEXT </w:instrText>
      </w:r>
      <w:r w:rsidRPr="0012063E">
        <w:rPr>
          <w:rFonts w:ascii="Arial" w:hAnsi="Arial" w:cs="Arial"/>
          <w:sz w:val="20"/>
          <w:szCs w:val="20"/>
        </w:rPr>
      </w:r>
      <w:r w:rsidRPr="0012063E">
        <w:rPr>
          <w:rFonts w:ascii="Arial" w:hAnsi="Arial" w:cs="Arial"/>
          <w:sz w:val="20"/>
          <w:szCs w:val="20"/>
        </w:rPr>
        <w:fldChar w:fldCharType="separate"/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sz w:val="20"/>
          <w:szCs w:val="20"/>
        </w:rPr>
        <w:fldChar w:fldCharType="end"/>
      </w:r>
      <w:bookmarkEnd w:id="15"/>
      <w:r w:rsidRPr="0012063E">
        <w:rPr>
          <w:rFonts w:ascii="Arial" w:hAnsi="Arial" w:cs="Arial"/>
          <w:sz w:val="20"/>
          <w:szCs w:val="20"/>
        </w:rPr>
        <w:t xml:space="preserve">  de </w:t>
      </w:r>
      <w:bookmarkStart w:id="16" w:name="Listadesplegable5"/>
      <w:r w:rsidRPr="0012063E">
        <w:rPr>
          <w:rFonts w:ascii="Arial" w:hAnsi="Arial" w:cs="Arial"/>
          <w:sz w:val="20"/>
          <w:szCs w:val="20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12063E">
        <w:rPr>
          <w:rFonts w:ascii="Arial" w:hAnsi="Arial" w:cs="Arial"/>
          <w:sz w:val="20"/>
          <w:szCs w:val="20"/>
        </w:rPr>
        <w:instrText xml:space="preserve"> FORMDROPDOWN </w:instrText>
      </w:r>
      <w:r w:rsidRPr="0012063E">
        <w:rPr>
          <w:rFonts w:ascii="Arial" w:hAnsi="Arial" w:cs="Arial"/>
          <w:sz w:val="20"/>
          <w:szCs w:val="20"/>
        </w:rPr>
      </w:r>
      <w:r w:rsidRPr="0012063E">
        <w:rPr>
          <w:rFonts w:ascii="Arial" w:hAnsi="Arial" w:cs="Arial"/>
          <w:sz w:val="20"/>
          <w:szCs w:val="20"/>
        </w:rPr>
        <w:fldChar w:fldCharType="end"/>
      </w:r>
      <w:bookmarkEnd w:id="16"/>
      <w:r w:rsidRPr="0012063E">
        <w:rPr>
          <w:rFonts w:ascii="Arial" w:hAnsi="Arial" w:cs="Arial"/>
          <w:sz w:val="20"/>
          <w:szCs w:val="20"/>
        </w:rPr>
        <w:t xml:space="preserve">  de 20</w:t>
      </w:r>
      <w:r w:rsidRPr="0012063E">
        <w:rPr>
          <w:rFonts w:ascii="Arial" w:hAnsi="Arial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7" w:name="Texto63"/>
      <w:r w:rsidRPr="0012063E">
        <w:rPr>
          <w:rFonts w:ascii="Arial" w:hAnsi="Arial" w:cs="Arial"/>
          <w:sz w:val="20"/>
          <w:szCs w:val="20"/>
        </w:rPr>
        <w:instrText xml:space="preserve"> FORMTEXT </w:instrText>
      </w:r>
      <w:r w:rsidRPr="0012063E">
        <w:rPr>
          <w:rFonts w:ascii="Arial" w:hAnsi="Arial" w:cs="Arial"/>
          <w:sz w:val="20"/>
          <w:szCs w:val="20"/>
        </w:rPr>
      </w:r>
      <w:r w:rsidRPr="0012063E">
        <w:rPr>
          <w:rFonts w:ascii="Arial" w:hAnsi="Arial" w:cs="Arial"/>
          <w:sz w:val="20"/>
          <w:szCs w:val="20"/>
        </w:rPr>
        <w:fldChar w:fldCharType="separate"/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916238" w:rsidRPr="0012063E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</w:p>
    <w:p w:rsidR="00916238" w:rsidRPr="0012063E" w:rsidRDefault="00916238" w:rsidP="00916238">
      <w:pPr>
        <w:ind w:left="-900"/>
        <w:rPr>
          <w:rFonts w:ascii="Arial" w:hAnsi="Arial" w:cs="Arial"/>
          <w:sz w:val="20"/>
          <w:szCs w:val="20"/>
        </w:rPr>
      </w:pPr>
    </w:p>
    <w:p w:rsidR="00916238" w:rsidRPr="0012063E" w:rsidRDefault="00916238" w:rsidP="00916238">
      <w:pPr>
        <w:ind w:left="-900"/>
        <w:jc w:val="center"/>
        <w:rPr>
          <w:rFonts w:ascii="Arial" w:hAnsi="Arial" w:cs="Arial"/>
          <w:i/>
          <w:sz w:val="20"/>
          <w:szCs w:val="20"/>
        </w:rPr>
      </w:pPr>
      <w:r w:rsidRPr="0012063E">
        <w:rPr>
          <w:rFonts w:ascii="Arial" w:hAnsi="Arial" w:cs="Arial"/>
          <w:sz w:val="20"/>
          <w:szCs w:val="20"/>
        </w:rPr>
        <w:t>(</w:t>
      </w:r>
      <w:r w:rsidRPr="0012063E">
        <w:rPr>
          <w:rFonts w:ascii="Arial" w:hAnsi="Arial" w:cs="Arial"/>
          <w:i/>
          <w:sz w:val="20"/>
          <w:szCs w:val="20"/>
        </w:rPr>
        <w:t xml:space="preserve">Entidad titular de </w:t>
      </w:r>
      <w:smartTag w:uri="urn:schemas-microsoft-com:office:smarttags" w:element="PersonName">
        <w:smartTagPr>
          <w:attr w:name="ProductID" w:val="la UDM"/>
        </w:smartTagPr>
        <w:r w:rsidRPr="0012063E">
          <w:rPr>
            <w:rFonts w:ascii="Arial" w:hAnsi="Arial" w:cs="Arial"/>
            <w:i/>
            <w:sz w:val="20"/>
            <w:szCs w:val="20"/>
          </w:rPr>
          <w:t>la UDM</w:t>
        </w:r>
      </w:smartTag>
      <w:r w:rsidRPr="0012063E">
        <w:rPr>
          <w:rFonts w:ascii="Arial" w:hAnsi="Arial" w:cs="Arial"/>
          <w:i/>
          <w:sz w:val="20"/>
          <w:szCs w:val="20"/>
        </w:rPr>
        <w:t>)</w:t>
      </w:r>
    </w:p>
    <w:p w:rsidR="00916238" w:rsidRPr="0012063E" w:rsidRDefault="00916238" w:rsidP="00916238">
      <w:pPr>
        <w:ind w:left="-900"/>
        <w:jc w:val="center"/>
        <w:rPr>
          <w:rFonts w:ascii="Arial" w:hAnsi="Arial" w:cs="Arial"/>
          <w:sz w:val="20"/>
          <w:szCs w:val="20"/>
        </w:rPr>
      </w:pPr>
      <w:r w:rsidRPr="0012063E">
        <w:rPr>
          <w:rFonts w:ascii="Arial" w:hAnsi="Arial" w:cs="Arial"/>
          <w:sz w:val="20"/>
          <w:szCs w:val="20"/>
        </w:rPr>
        <w:fldChar w:fldCharType="begin">
          <w:ffData>
            <w:name w:val="Texto251"/>
            <w:enabled/>
            <w:calcOnExit w:val="0"/>
            <w:textInput/>
          </w:ffData>
        </w:fldChar>
      </w:r>
      <w:bookmarkStart w:id="18" w:name="Texto251"/>
      <w:r w:rsidRPr="0012063E">
        <w:rPr>
          <w:rFonts w:ascii="Arial" w:hAnsi="Arial" w:cs="Arial"/>
          <w:sz w:val="20"/>
          <w:szCs w:val="20"/>
        </w:rPr>
        <w:instrText xml:space="preserve"> FORMTEXT </w:instrText>
      </w:r>
      <w:r w:rsidRPr="0012063E">
        <w:rPr>
          <w:rFonts w:ascii="Arial" w:hAnsi="Arial" w:cs="Arial"/>
          <w:sz w:val="20"/>
          <w:szCs w:val="20"/>
        </w:rPr>
      </w:r>
      <w:r w:rsidRPr="0012063E">
        <w:rPr>
          <w:rFonts w:ascii="Arial" w:hAnsi="Arial" w:cs="Arial"/>
          <w:sz w:val="20"/>
          <w:szCs w:val="20"/>
        </w:rPr>
        <w:fldChar w:fldCharType="separate"/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noProof/>
          <w:sz w:val="20"/>
          <w:szCs w:val="20"/>
        </w:rPr>
        <w:t> </w:t>
      </w:r>
      <w:r w:rsidRPr="0012063E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916238" w:rsidRPr="0012063E" w:rsidRDefault="00916238" w:rsidP="00916238">
      <w:pPr>
        <w:ind w:left="-900"/>
        <w:rPr>
          <w:rFonts w:ascii="Arial" w:hAnsi="Arial" w:cs="Arial"/>
          <w:sz w:val="20"/>
          <w:szCs w:val="20"/>
        </w:rPr>
      </w:pPr>
    </w:p>
    <w:p w:rsidR="009D5835" w:rsidRPr="0012063E" w:rsidRDefault="00916238" w:rsidP="001A06A7">
      <w:pPr>
        <w:ind w:left="1932" w:firstLine="900"/>
        <w:rPr>
          <w:i/>
          <w:sz w:val="20"/>
          <w:szCs w:val="20"/>
        </w:rPr>
      </w:pPr>
      <w:r w:rsidRPr="0012063E">
        <w:rPr>
          <w:rFonts w:ascii="Arial" w:hAnsi="Arial" w:cs="Arial"/>
          <w:sz w:val="20"/>
          <w:szCs w:val="20"/>
        </w:rPr>
        <w:t>Fdo.</w:t>
      </w:r>
      <w:r w:rsidRPr="0012063E">
        <w:rPr>
          <w:sz w:val="20"/>
          <w:szCs w:val="20"/>
        </w:rPr>
        <w:t xml:space="preserve">:  </w:t>
      </w:r>
      <w:r w:rsidRPr="0012063E">
        <w:rPr>
          <w:sz w:val="20"/>
          <w:szCs w:val="20"/>
        </w:rPr>
        <w:fldChar w:fldCharType="begin">
          <w:ffData>
            <w:name w:val="Texto252"/>
            <w:enabled/>
            <w:calcOnExit w:val="0"/>
            <w:textInput/>
          </w:ffData>
        </w:fldChar>
      </w:r>
      <w:bookmarkStart w:id="19" w:name="Texto252"/>
      <w:r w:rsidRPr="0012063E">
        <w:rPr>
          <w:sz w:val="20"/>
          <w:szCs w:val="20"/>
        </w:rPr>
        <w:instrText xml:space="preserve"> FORMTEXT </w:instrText>
      </w:r>
      <w:r w:rsidRPr="0012063E">
        <w:rPr>
          <w:sz w:val="20"/>
          <w:szCs w:val="20"/>
        </w:rPr>
      </w:r>
      <w:r w:rsidRPr="0012063E">
        <w:rPr>
          <w:sz w:val="20"/>
          <w:szCs w:val="20"/>
        </w:rPr>
        <w:fldChar w:fldCharType="separate"/>
      </w:r>
      <w:r w:rsidRPr="0012063E">
        <w:rPr>
          <w:noProof/>
          <w:sz w:val="20"/>
          <w:szCs w:val="20"/>
        </w:rPr>
        <w:t> </w:t>
      </w:r>
      <w:r w:rsidRPr="0012063E">
        <w:rPr>
          <w:noProof/>
          <w:sz w:val="20"/>
          <w:szCs w:val="20"/>
        </w:rPr>
        <w:t> </w:t>
      </w:r>
      <w:r w:rsidRPr="0012063E">
        <w:rPr>
          <w:noProof/>
          <w:sz w:val="20"/>
          <w:szCs w:val="20"/>
        </w:rPr>
        <w:t> </w:t>
      </w:r>
      <w:r w:rsidRPr="0012063E">
        <w:rPr>
          <w:noProof/>
          <w:sz w:val="20"/>
          <w:szCs w:val="20"/>
        </w:rPr>
        <w:t> </w:t>
      </w:r>
      <w:r w:rsidRPr="0012063E">
        <w:rPr>
          <w:noProof/>
          <w:sz w:val="20"/>
          <w:szCs w:val="20"/>
        </w:rPr>
        <w:t> </w:t>
      </w:r>
      <w:r w:rsidRPr="0012063E">
        <w:rPr>
          <w:sz w:val="20"/>
          <w:szCs w:val="20"/>
        </w:rPr>
        <w:fldChar w:fldCharType="end"/>
      </w:r>
      <w:bookmarkEnd w:id="19"/>
    </w:p>
    <w:sectPr w:rsidR="009D5835" w:rsidRPr="0012063E" w:rsidSect="002C697E">
      <w:headerReference w:type="default" r:id="rId8"/>
      <w:footerReference w:type="default" r:id="rId9"/>
      <w:pgSz w:w="16838" w:h="11906" w:orient="landscape"/>
      <w:pgMar w:top="281" w:right="2268" w:bottom="1258" w:left="1418" w:header="5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41" w:rsidRDefault="001A5D41" w:rsidP="00946E1D">
      <w:pPr>
        <w:pStyle w:val="Textoindependiente"/>
      </w:pPr>
      <w:r>
        <w:separator/>
      </w:r>
    </w:p>
  </w:endnote>
  <w:endnote w:type="continuationSeparator" w:id="0">
    <w:p w:rsidR="001A5D41" w:rsidRDefault="001A5D41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E" w:rsidRPr="00F62E91" w:rsidRDefault="002C697E" w:rsidP="007B6ED0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Tabla resumen UDM Salud Laboral </w:t>
    </w:r>
    <w:r>
      <w:rPr>
        <w:rFonts w:ascii="Arial" w:hAnsi="Arial" w:cs="Arial"/>
        <w:sz w:val="16"/>
        <w:szCs w:val="16"/>
      </w:rPr>
      <w:tab/>
      <w:t xml:space="preserve">Versión 2.0.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Noviembre 2011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A2031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6A2031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41" w:rsidRDefault="001A5D41" w:rsidP="00946E1D">
      <w:pPr>
        <w:pStyle w:val="Textoindependiente"/>
      </w:pPr>
      <w:r>
        <w:separator/>
      </w:r>
    </w:p>
  </w:footnote>
  <w:footnote w:type="continuationSeparator" w:id="0">
    <w:p w:rsidR="001A5D41" w:rsidRDefault="001A5D41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7E" w:rsidRDefault="002C697E" w:rsidP="00BD76A0"/>
  <w:tbl>
    <w:tblPr>
      <w:tblW w:w="0" w:type="auto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87"/>
      <w:gridCol w:w="8205"/>
    </w:tblGrid>
    <w:tr w:rsidR="002C697E" w:rsidRPr="00320C09" w:rsidTr="00BD76A0">
      <w:tblPrEx>
        <w:tblCellMar>
          <w:top w:w="0" w:type="dxa"/>
          <w:bottom w:w="0" w:type="dxa"/>
        </w:tblCellMar>
      </w:tblPrEx>
      <w:trPr>
        <w:trHeight w:val="817"/>
      </w:trPr>
      <w:tc>
        <w:tcPr>
          <w:tcW w:w="5470" w:type="dxa"/>
          <w:shd w:val="clear" w:color="auto" w:fill="C0C0C0"/>
          <w:vAlign w:val="bottom"/>
        </w:tcPr>
        <w:p w:rsidR="002C697E" w:rsidRPr="00320C09" w:rsidRDefault="006A2031" w:rsidP="00BD76A0">
          <w:pPr>
            <w:pStyle w:val="Encabezado"/>
            <w:rPr>
              <w:rFonts w:ascii="Tahoma" w:hAnsi="Tahoma" w:cs="Tahoma"/>
              <w:i/>
              <w:sz w:val="18"/>
              <w:szCs w:val="18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>
                <wp:extent cx="2400300" cy="704850"/>
                <wp:effectExtent l="0" t="0" r="0" b="0"/>
                <wp:docPr id="1" name="Imagen 1" descr="GOB_MSPS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OB_MSPS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96" w:type="dxa"/>
          <w:shd w:val="clear" w:color="auto" w:fill="C0C0C0"/>
        </w:tcPr>
        <w:p w:rsidR="002C697E" w:rsidRPr="00320C09" w:rsidRDefault="002C697E" w:rsidP="00BD76A0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  <w:p w:rsidR="002C697E" w:rsidRDefault="002C697E" w:rsidP="00BD76A0">
          <w:pPr>
            <w:pStyle w:val="Encabezado"/>
            <w:jc w:val="center"/>
            <w:rPr>
              <w:rFonts w:ascii="Tahoma" w:hAnsi="Tahoma" w:cs="Tahoma"/>
              <w:b/>
              <w:color w:val="0044AD"/>
              <w:sz w:val="40"/>
              <w:szCs w:val="40"/>
            </w:rPr>
          </w:pPr>
        </w:p>
        <w:p w:rsidR="002C697E" w:rsidRPr="0094401F" w:rsidRDefault="002C697E" w:rsidP="00BD76A0">
          <w:pPr>
            <w:pStyle w:val="Encabezado"/>
            <w:jc w:val="both"/>
            <w:rPr>
              <w:rFonts w:ascii="Tahoma" w:hAnsi="Tahoma" w:cs="Tahoma"/>
              <w:i/>
              <w:color w:val="0044AD"/>
              <w:sz w:val="40"/>
              <w:szCs w:val="40"/>
            </w:rPr>
          </w:pPr>
          <w:r>
            <w:rPr>
              <w:rFonts w:ascii="Tahoma" w:hAnsi="Tahoma" w:cs="Tahoma"/>
              <w:b/>
              <w:color w:val="0044AD"/>
              <w:sz w:val="40"/>
              <w:szCs w:val="40"/>
            </w:rPr>
            <w:t>TABLA RESUMEN UDM SALUD LABORAL</w:t>
          </w:r>
        </w:p>
      </w:tc>
    </w:tr>
  </w:tbl>
  <w:p w:rsidR="002C697E" w:rsidRDefault="002C697E" w:rsidP="002C697E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A631DC"/>
    <w:multiLevelType w:val="hybridMultilevel"/>
    <w:tmpl w:val="0624DB3C"/>
    <w:lvl w:ilvl="0" w:tplc="83EA35CA">
      <w:start w:val="1"/>
      <w:numFmt w:val="decimal"/>
      <w:lvlText w:val="(%1)"/>
      <w:lvlJc w:val="left"/>
      <w:pPr>
        <w:tabs>
          <w:tab w:val="num" w:pos="-495"/>
        </w:tabs>
        <w:ind w:left="-495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5"/>
        </w:tabs>
        <w:ind w:left="2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45"/>
        </w:tabs>
        <w:ind w:left="9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85"/>
        </w:tabs>
        <w:ind w:left="23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45"/>
        </w:tabs>
        <w:ind w:left="45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180"/>
      </w:pPr>
    </w:lvl>
  </w:abstractNum>
  <w:abstractNum w:abstractNumId="2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39"/>
    <w:rsid w:val="000274B6"/>
    <w:rsid w:val="00044753"/>
    <w:rsid w:val="00046A89"/>
    <w:rsid w:val="00060F26"/>
    <w:rsid w:val="00080014"/>
    <w:rsid w:val="000A2C34"/>
    <w:rsid w:val="000A603C"/>
    <w:rsid w:val="000B0781"/>
    <w:rsid w:val="000C40DF"/>
    <w:rsid w:val="000D284E"/>
    <w:rsid w:val="000E4F5B"/>
    <w:rsid w:val="00102426"/>
    <w:rsid w:val="0011144F"/>
    <w:rsid w:val="0012063E"/>
    <w:rsid w:val="00140320"/>
    <w:rsid w:val="0014567B"/>
    <w:rsid w:val="00175E76"/>
    <w:rsid w:val="00190D46"/>
    <w:rsid w:val="001A06A7"/>
    <w:rsid w:val="001A5D41"/>
    <w:rsid w:val="001B0BF5"/>
    <w:rsid w:val="001D3D7F"/>
    <w:rsid w:val="001E5AA8"/>
    <w:rsid w:val="001F7250"/>
    <w:rsid w:val="00201E93"/>
    <w:rsid w:val="00204A2C"/>
    <w:rsid w:val="0021556C"/>
    <w:rsid w:val="00275444"/>
    <w:rsid w:val="002942F5"/>
    <w:rsid w:val="002A1A6B"/>
    <w:rsid w:val="002A784D"/>
    <w:rsid w:val="002B49CE"/>
    <w:rsid w:val="002C697E"/>
    <w:rsid w:val="002D0E35"/>
    <w:rsid w:val="002D4B9D"/>
    <w:rsid w:val="002F1EE4"/>
    <w:rsid w:val="00304B77"/>
    <w:rsid w:val="003108C2"/>
    <w:rsid w:val="003166B2"/>
    <w:rsid w:val="00347ED7"/>
    <w:rsid w:val="0035656D"/>
    <w:rsid w:val="00364D88"/>
    <w:rsid w:val="00382A95"/>
    <w:rsid w:val="00391227"/>
    <w:rsid w:val="003A7C33"/>
    <w:rsid w:val="003B688D"/>
    <w:rsid w:val="003B7721"/>
    <w:rsid w:val="003C6193"/>
    <w:rsid w:val="003D6E99"/>
    <w:rsid w:val="003E7F1C"/>
    <w:rsid w:val="0040200C"/>
    <w:rsid w:val="00416562"/>
    <w:rsid w:val="00455145"/>
    <w:rsid w:val="00471918"/>
    <w:rsid w:val="004837BA"/>
    <w:rsid w:val="004872A1"/>
    <w:rsid w:val="004C6370"/>
    <w:rsid w:val="005311E7"/>
    <w:rsid w:val="00536D90"/>
    <w:rsid w:val="00567FE7"/>
    <w:rsid w:val="005A11F2"/>
    <w:rsid w:val="005A5D7E"/>
    <w:rsid w:val="005B60C8"/>
    <w:rsid w:val="005D69FD"/>
    <w:rsid w:val="005F08CE"/>
    <w:rsid w:val="0064432F"/>
    <w:rsid w:val="00654CD6"/>
    <w:rsid w:val="00665E66"/>
    <w:rsid w:val="006A2031"/>
    <w:rsid w:val="006A41F9"/>
    <w:rsid w:val="006D71DE"/>
    <w:rsid w:val="006F249F"/>
    <w:rsid w:val="006F66FE"/>
    <w:rsid w:val="00703E60"/>
    <w:rsid w:val="007442D3"/>
    <w:rsid w:val="00751DD9"/>
    <w:rsid w:val="0075767F"/>
    <w:rsid w:val="0077064D"/>
    <w:rsid w:val="007712D9"/>
    <w:rsid w:val="00775A5A"/>
    <w:rsid w:val="0078485E"/>
    <w:rsid w:val="007A4850"/>
    <w:rsid w:val="007B6ED0"/>
    <w:rsid w:val="007C3CF7"/>
    <w:rsid w:val="00801307"/>
    <w:rsid w:val="00804760"/>
    <w:rsid w:val="008106E7"/>
    <w:rsid w:val="00835625"/>
    <w:rsid w:val="00840777"/>
    <w:rsid w:val="00864559"/>
    <w:rsid w:val="00867116"/>
    <w:rsid w:val="00872914"/>
    <w:rsid w:val="0087758E"/>
    <w:rsid w:val="00885BF0"/>
    <w:rsid w:val="008A26C3"/>
    <w:rsid w:val="008B22F2"/>
    <w:rsid w:val="008C5CE4"/>
    <w:rsid w:val="008D57E9"/>
    <w:rsid w:val="008D7ED1"/>
    <w:rsid w:val="008E1982"/>
    <w:rsid w:val="008F5E62"/>
    <w:rsid w:val="009018DD"/>
    <w:rsid w:val="00911794"/>
    <w:rsid w:val="00916238"/>
    <w:rsid w:val="00922EC1"/>
    <w:rsid w:val="00933F3C"/>
    <w:rsid w:val="00946E1D"/>
    <w:rsid w:val="0097047A"/>
    <w:rsid w:val="00976CB5"/>
    <w:rsid w:val="0098591D"/>
    <w:rsid w:val="00985A02"/>
    <w:rsid w:val="0098695F"/>
    <w:rsid w:val="00996CDB"/>
    <w:rsid w:val="009A4ADB"/>
    <w:rsid w:val="009B1608"/>
    <w:rsid w:val="009B36F2"/>
    <w:rsid w:val="009C5CC4"/>
    <w:rsid w:val="009D18DB"/>
    <w:rsid w:val="009D5835"/>
    <w:rsid w:val="009E2CF8"/>
    <w:rsid w:val="00A10698"/>
    <w:rsid w:val="00A35EB4"/>
    <w:rsid w:val="00A41900"/>
    <w:rsid w:val="00A41AE1"/>
    <w:rsid w:val="00A52813"/>
    <w:rsid w:val="00A53E00"/>
    <w:rsid w:val="00A548AD"/>
    <w:rsid w:val="00A61E12"/>
    <w:rsid w:val="00A8198B"/>
    <w:rsid w:val="00A90BE1"/>
    <w:rsid w:val="00AB653D"/>
    <w:rsid w:val="00AC6360"/>
    <w:rsid w:val="00AD1ABA"/>
    <w:rsid w:val="00AD2694"/>
    <w:rsid w:val="00AD432C"/>
    <w:rsid w:val="00AD6B7F"/>
    <w:rsid w:val="00AE059D"/>
    <w:rsid w:val="00AE2DD5"/>
    <w:rsid w:val="00B02E34"/>
    <w:rsid w:val="00B545A7"/>
    <w:rsid w:val="00B72FD5"/>
    <w:rsid w:val="00BA13A1"/>
    <w:rsid w:val="00BA154E"/>
    <w:rsid w:val="00BA3EA9"/>
    <w:rsid w:val="00BB10C2"/>
    <w:rsid w:val="00BD76A0"/>
    <w:rsid w:val="00BE167E"/>
    <w:rsid w:val="00BF6749"/>
    <w:rsid w:val="00C13044"/>
    <w:rsid w:val="00C22649"/>
    <w:rsid w:val="00C23F52"/>
    <w:rsid w:val="00CB2284"/>
    <w:rsid w:val="00CC2253"/>
    <w:rsid w:val="00CE2A89"/>
    <w:rsid w:val="00CF683D"/>
    <w:rsid w:val="00D04413"/>
    <w:rsid w:val="00D12B21"/>
    <w:rsid w:val="00D26A26"/>
    <w:rsid w:val="00D276E9"/>
    <w:rsid w:val="00D47B43"/>
    <w:rsid w:val="00D542AE"/>
    <w:rsid w:val="00D64A2A"/>
    <w:rsid w:val="00D64AB0"/>
    <w:rsid w:val="00D93996"/>
    <w:rsid w:val="00DB2E58"/>
    <w:rsid w:val="00DC28B8"/>
    <w:rsid w:val="00E13F81"/>
    <w:rsid w:val="00E22006"/>
    <w:rsid w:val="00E2632B"/>
    <w:rsid w:val="00E33032"/>
    <w:rsid w:val="00E3653D"/>
    <w:rsid w:val="00E82AE1"/>
    <w:rsid w:val="00E90B2A"/>
    <w:rsid w:val="00EA3057"/>
    <w:rsid w:val="00EC22A5"/>
    <w:rsid w:val="00ED627C"/>
    <w:rsid w:val="00EF5504"/>
    <w:rsid w:val="00F034F5"/>
    <w:rsid w:val="00F072EF"/>
    <w:rsid w:val="00F16315"/>
    <w:rsid w:val="00F32DDF"/>
    <w:rsid w:val="00F35ADA"/>
    <w:rsid w:val="00F43846"/>
    <w:rsid w:val="00F4482A"/>
    <w:rsid w:val="00F577E9"/>
    <w:rsid w:val="00F60D8F"/>
    <w:rsid w:val="00F62E91"/>
    <w:rsid w:val="00F70A58"/>
    <w:rsid w:val="00F900B2"/>
    <w:rsid w:val="00F901E1"/>
    <w:rsid w:val="00F90E28"/>
    <w:rsid w:val="00F925A8"/>
    <w:rsid w:val="00FA0DAF"/>
    <w:rsid w:val="00FC15B2"/>
    <w:rsid w:val="00FC62EC"/>
    <w:rsid w:val="00FC7C10"/>
    <w:rsid w:val="00FD3430"/>
    <w:rsid w:val="00FF0DA0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Refdenotaalpie">
    <w:name w:val="footnote reference"/>
    <w:basedOn w:val="Fuentedeprrafopredeter"/>
    <w:semiHidden/>
    <w:rsid w:val="00BD76A0"/>
    <w:rPr>
      <w:vertAlign w:val="superscript"/>
    </w:rPr>
  </w:style>
  <w:style w:type="paragraph" w:styleId="Textonotapie">
    <w:name w:val="footnote text"/>
    <w:basedOn w:val="Normal"/>
    <w:semiHidden/>
    <w:rsid w:val="00BD7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2011-02-11T09:07:00Z</cp:lastPrinted>
  <dcterms:created xsi:type="dcterms:W3CDTF">2018-03-06T10:05:00Z</dcterms:created>
  <dcterms:modified xsi:type="dcterms:W3CDTF">2018-03-06T10:05:00Z</dcterms:modified>
</cp:coreProperties>
</file>