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Heading1"/>
        <w:tabs>
          <w:tab w:pos="1080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1. DATOS DEL CENTRO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6"/>
        </w:rPr>
      </w:pPr>
    </w:p>
    <w:tbl>
      <w:tblPr>
        <w:tblW w:w="0" w:type="auto"/>
        <w:jc w:val="left"/>
        <w:tblInd w:w="68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1500"/>
        <w:gridCol w:w="1000"/>
        <w:gridCol w:w="1000"/>
        <w:gridCol w:w="1500"/>
        <w:gridCol w:w="500"/>
        <w:gridCol w:w="1443"/>
        <w:gridCol w:w="1556"/>
      </w:tblGrid>
      <w:tr>
        <w:trPr>
          <w:trHeight w:val="731" w:hRule="atLeast"/>
        </w:trPr>
        <w:tc>
          <w:tcPr>
            <w:tcW w:w="40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ind w:left="99" w:right="959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Centro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Hospitalario</w:t>
            </w:r>
          </w:p>
        </w:tc>
        <w:tc>
          <w:tcPr>
            <w:tcW w:w="5999" w:type="dxa"/>
            <w:gridSpan w:val="5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1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35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3499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3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Adscrito a:</w:t>
            </w:r>
          </w:p>
        </w:tc>
        <w:tc>
          <w:tcPr>
            <w:tcW w:w="6999" w:type="dxa"/>
            <w:gridSpan w:val="6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31" w:hRule="atLeast"/>
        </w:trPr>
        <w:tc>
          <w:tcPr>
            <w:tcW w:w="3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839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 del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dispositivo</w:t>
            </w:r>
          </w:p>
        </w:tc>
        <w:tc>
          <w:tcPr>
            <w:tcW w:w="6999" w:type="dxa"/>
            <w:gridSpan w:val="6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26" w:hRule="atLeast"/>
        </w:trPr>
        <w:tc>
          <w:tcPr>
            <w:tcW w:w="7000" w:type="dxa"/>
            <w:gridSpan w:val="6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99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¿El dispositivo hospitalario lleva un tiempo mínimo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funcionamiento de 2 años?</w:t>
            </w:r>
          </w:p>
        </w:tc>
        <w:tc>
          <w:tcPr>
            <w:tcW w:w="1443" w:type="dxa"/>
            <w:tcBorders>
              <w:top w:val="single" w:sz="8" w:space="0" w:color="D8D8D8"/>
              <w:right w:val="nil"/>
            </w:tcBorders>
          </w:tcPr>
          <w:p>
            <w:pPr>
              <w:pStyle w:val="TableParagraph"/>
              <w:spacing w:before="93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4" cy="14287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 w:hAnsi="Times New Roman"/>
                <w:sz w:val="20"/>
              </w:rPr>
              <w:t>   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Sí</w:t>
            </w:r>
          </w:p>
        </w:tc>
        <w:tc>
          <w:tcPr>
            <w:tcW w:w="1556" w:type="dxa"/>
            <w:tcBorders>
              <w:top w:val="single" w:sz="8" w:space="0" w:color="D8D8D8"/>
              <w:left w:val="nil"/>
            </w:tcBorders>
          </w:tcPr>
          <w:p>
            <w:pPr>
              <w:pStyle w:val="TableParagraph"/>
              <w:spacing w:before="93"/>
              <w:ind w:left="144" w:right="523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7000" w:type="dxa"/>
            <w:gridSpan w:val="6"/>
          </w:tcPr>
          <w:p>
            <w:pPr>
              <w:pStyle w:val="TableParagraph"/>
              <w:ind w:left="99" w:right="1303"/>
              <w:rPr>
                <w:b/>
                <w:sz w:val="24"/>
              </w:rPr>
            </w:pPr>
            <w:r>
              <w:rPr>
                <w:b/>
                <w:sz w:val="24"/>
              </w:rPr>
              <w:t>¿Existe un director/gerente y normas escritas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organización interna?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98" w:right="523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1291" w:hRule="atLeast"/>
        </w:trPr>
        <w:tc>
          <w:tcPr>
            <w:tcW w:w="7000" w:type="dxa"/>
            <w:gridSpan w:val="6"/>
          </w:tcPr>
          <w:p>
            <w:pPr>
              <w:pStyle w:val="TableParagraph"/>
              <w:ind w:left="99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¿Existen Protocolos o guías de actuación y guías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práctica clínica adoptados y aplicados por el equipo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pluridisciplinar, periódicamente actualizados, revisados y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aprobados por la Entidad Titular?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4" cy="142875"/>
                  <wp:effectExtent l="0" t="0" r="0" b="0"/>
                  <wp:docPr id="1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 w:hAnsi="Times New Roman"/>
                <w:sz w:val="20"/>
              </w:rPr>
              <w:t>   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Sí</w:t>
            </w:r>
          </w:p>
        </w:tc>
        <w:tc>
          <w:tcPr>
            <w:tcW w:w="15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44" w:right="523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line="240" w:lineRule="auto" w:before="8"/>
        <w:rPr>
          <w:b/>
          <w:sz w:val="12"/>
        </w:rPr>
      </w:pPr>
    </w:p>
    <w:p>
      <w:pPr>
        <w:tabs>
          <w:tab w:pos="10806" w:val="left" w:leader="none"/>
        </w:tabs>
        <w:spacing w:before="91"/>
        <w:ind w:left="54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2. CAPACIDAD DOCENTE DEL DISPOSITIVO</w:t>
        <w:tab/>
      </w:r>
    </w:p>
    <w:p>
      <w:pPr>
        <w:spacing w:line="240" w:lineRule="auto" w:before="5"/>
        <w:rPr>
          <w:b/>
          <w:sz w:val="43"/>
        </w:rPr>
      </w:pPr>
    </w:p>
    <w:p>
      <w:pPr>
        <w:pStyle w:val="Heading2"/>
        <w:ind w:right="8489"/>
      </w:pPr>
      <w:r>
        <w:rPr/>
        <w:pict>
          <v:shape style="position:absolute;margin-left:296.333344pt;margin-top:-3.944153pt;width:351pt;height:125.7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D8D8D8"/>
                      <w:left w:val="single" w:sz="6" w:space="0" w:color="D8D8D8"/>
                      <w:bottom w:val="single" w:sz="6" w:space="0" w:color="D8D8D8"/>
                      <w:right w:val="single" w:sz="6" w:space="0" w:color="D8D8D8"/>
                      <w:insideH w:val="single" w:sz="6" w:space="0" w:color="D8D8D8"/>
                      <w:insideV w:val="single" w:sz="6" w:space="0" w:color="D8D8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5"/>
                    <w:gridCol w:w="3595"/>
                  </w:tblGrid>
                  <w:tr>
                    <w:trPr>
                      <w:trHeight w:val="744" w:hRule="atLeast"/>
                    </w:trPr>
                    <w:tc>
                      <w:tcPr>
                        <w:tcW w:w="70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tabs>
                            <w:tab w:pos="3507" w:val="left" w:leader="none"/>
                          </w:tabs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Medicina Familiar y</w:t>
                          <w:tab/>
                          <w:t>Enfermería Familiar y</w:t>
                        </w:r>
                      </w:p>
                      <w:p>
                        <w:pPr>
                          <w:pStyle w:val="TableParagraph"/>
                          <w:tabs>
                            <w:tab w:pos="3507" w:val="left" w:leader="none"/>
                          </w:tabs>
                          <w:spacing w:before="0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Comunitaria</w:t>
                          <w:tab/>
                          <w:t>Comunitaria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3405" w:type="dxa"/>
                        <w:tcBorders>
                          <w:right w:val="single" w:sz="12" w:space="0" w:color="D8D8D8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595" w:type="dxa"/>
                        <w:tcBorders>
                          <w:left w:val="single" w:sz="12" w:space="0" w:color="D8D8D8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88" w:hRule="atLeast"/>
                    </w:trPr>
                    <w:tc>
                      <w:tcPr>
                        <w:tcW w:w="70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tabs>
                            <w:tab w:pos="3507" w:val="left" w:leader="none"/>
                          </w:tabs>
                          <w:spacing w:before="123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Medicina Familiar y</w:t>
                          <w:tab/>
                          <w:t>Enfermería Familiar y</w:t>
                        </w:r>
                      </w:p>
                      <w:p>
                        <w:pPr>
                          <w:pStyle w:val="TableParagraph"/>
                          <w:tabs>
                            <w:tab w:pos="3507" w:val="left" w:leader="none"/>
                          </w:tabs>
                          <w:spacing w:before="0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Comunitaria</w:t>
                          <w:tab/>
                          <w:t>Comunitaria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3405" w:type="dxa"/>
                        <w:tcBorders>
                          <w:right w:val="single" w:sz="12" w:space="0" w:color="D8D8D8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595" w:type="dxa"/>
                        <w:tcBorders>
                          <w:left w:val="single" w:sz="12" w:space="0" w:color="D8D8D8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Duración estancia</w:t>
      </w:r>
      <w:r>
        <w:rPr>
          <w:spacing w:val="-64"/>
        </w:rPr>
        <w:t> </w:t>
      </w:r>
      <w:r>
        <w:rPr/>
        <w:t>formativa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4"/>
        <w:rPr>
          <w:b/>
          <w:sz w:val="37"/>
        </w:rPr>
      </w:pPr>
    </w:p>
    <w:p>
      <w:pPr>
        <w:spacing w:before="0"/>
        <w:ind w:left="773" w:right="8356" w:firstLine="0"/>
        <w:jc w:val="left"/>
        <w:rPr>
          <w:b/>
          <w:sz w:val="24"/>
        </w:rPr>
      </w:pPr>
      <w:r>
        <w:rPr>
          <w:b/>
          <w:sz w:val="24"/>
        </w:rPr>
        <w:t>Capacidad docente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(turnos/año)</w:t>
      </w:r>
    </w:p>
    <w:p>
      <w:pPr>
        <w:spacing w:after="0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1453" w:footer="453" w:top="3500" w:bottom="640" w:left="2260" w:right="226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6"/>
        </w:rPr>
      </w:pPr>
    </w:p>
    <w:p>
      <w:pPr>
        <w:pStyle w:val="Heading1"/>
        <w:tabs>
          <w:tab w:pos="1080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3. RESPONSABLE / COLABORADOR DOCENTE DEL DISPOSITIVO</w:t>
        <w:tab/>
      </w:r>
    </w:p>
    <w:p>
      <w:pPr>
        <w:spacing w:line="240" w:lineRule="auto" w:before="5"/>
        <w:rPr>
          <w:b/>
          <w:sz w:val="43"/>
        </w:rPr>
      </w:pPr>
    </w:p>
    <w:p>
      <w:pPr>
        <w:spacing w:before="0"/>
        <w:ind w:left="773" w:right="7849" w:firstLine="0"/>
        <w:jc w:val="left"/>
        <w:rPr>
          <w:b/>
          <w:sz w:val="24"/>
        </w:rPr>
      </w:pPr>
      <w:r>
        <w:rPr/>
        <w:pict>
          <v:shape style="position:absolute;margin-left:296.333344pt;margin-top:-3.944133pt;width:351pt;height:47.9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13"/>
                    <w:gridCol w:w="2212"/>
                    <w:gridCol w:w="2873"/>
                  </w:tblGrid>
                  <w:tr>
                    <w:trPr>
                      <w:trHeight w:val="468" w:hRule="atLeast"/>
                    </w:trPr>
                    <w:tc>
                      <w:tcPr>
                        <w:tcW w:w="1913" w:type="dxa"/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Nombre</w:t>
                        </w:r>
                      </w:p>
                    </w:tc>
                    <w:tc>
                      <w:tcPr>
                        <w:tcW w:w="2212" w:type="dxa"/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Apellidos</w:t>
                        </w:r>
                      </w:p>
                    </w:tc>
                    <w:tc>
                      <w:tcPr>
                        <w:tcW w:w="2873" w:type="dxa"/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Especialidad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1913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1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Responsable/colaborad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or docente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5"/>
        <w:rPr>
          <w:b/>
          <w:sz w:val="28"/>
        </w:rPr>
      </w:pPr>
    </w:p>
    <w:p>
      <w:pPr>
        <w:pStyle w:val="Heading1"/>
        <w:tabs>
          <w:tab w:pos="10806" w:val="left" w:leader="none"/>
        </w:tabs>
        <w:spacing w:before="1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4. COBERTURA POBLACIONAL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673"/>
      </w:pPr>
      <w:r>
        <w:rPr/>
        <w:t>Indicar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</w:p>
    <w:p>
      <w:pPr>
        <w:pStyle w:val="BodyText"/>
        <w:spacing w:before="4"/>
        <w:rPr>
          <w:sz w:val="19"/>
        </w:rPr>
      </w:pPr>
      <w:r>
        <w:rPr/>
        <w:pict>
          <v:group style="position:absolute;margin-left:146.333328pt;margin-top:13.114177pt;width:500.7pt;height:24.5pt;mso-position-horizontal-relative:page;mso-position-vertical-relative:paragraph;z-index:-15728128;mso-wrap-distance-left:0;mso-wrap-distance-right:0" coordorigin="2927,262" coordsize="10014,490">
            <v:shape style="position:absolute;left:10933;top:268;width:2000;height:476" type="#_x0000_t202" filled="false" stroked="true" strokeweight=".666667pt" strokecolor="#d8d8d8">
              <v:textbox inset="0,0,0,0">
                <w:txbxContent>
                  <w:p>
                    <w:pPr>
                      <w:spacing w:before="72"/>
                      <w:ind w:left="0" w:right="77" w:firstLine="0"/>
                      <w:jc w:val="righ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2933;top:268;width:8000;height:476" type="#_x0000_t202" filled="false" stroked="true" strokeweight=".666667pt" strokecolor="#d8d8d8">
              <v:textbox inset="0,0,0,0">
                <w:txbxContent>
                  <w:p>
                    <w:pPr>
                      <w:spacing w:before="72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Cobertura poblacional del Centro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10"/>
        </w:rPr>
      </w:pPr>
    </w:p>
    <w:p>
      <w:pPr>
        <w:pStyle w:val="Heading1"/>
        <w:tabs>
          <w:tab w:pos="1080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5. RECURSOS HUMANOS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673"/>
      </w:pPr>
      <w:r>
        <w:rPr/>
        <w:t>Indicar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5"/>
        </w:rPr>
        <w:t> </w:t>
      </w:r>
      <w:r>
        <w:rPr/>
        <w:t>de</w:t>
      </w:r>
      <w:r>
        <w:rPr>
          <w:spacing w:val="-15"/>
        </w:rPr>
        <w:t> </w:t>
      </w:r>
      <w:r>
        <w:rPr/>
        <w:t>profesionales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68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5000"/>
        <w:gridCol w:w="2000"/>
      </w:tblGrid>
      <w:tr>
        <w:trPr>
          <w:trHeight w:val="460" w:hRule="atLeast"/>
        </w:trPr>
        <w:tc>
          <w:tcPr>
            <w:tcW w:w="80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Medicina Familiar y Comunitaria</w:t>
            </w:r>
          </w:p>
        </w:tc>
        <w:tc>
          <w:tcPr>
            <w:tcW w:w="20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8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de Medicina Interna y otras especialidades médicas</w:t>
            </w:r>
          </w:p>
        </w:tc>
        <w:tc>
          <w:tcPr>
            <w:tcW w:w="20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8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Cirugía General y Aparato Digestivo</w:t>
            </w:r>
          </w:p>
        </w:tc>
        <w:tc>
          <w:tcPr>
            <w:tcW w:w="20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8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Dermatología</w:t>
            </w:r>
          </w:p>
        </w:tc>
        <w:tc>
          <w:tcPr>
            <w:tcW w:w="20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8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Traumatología</w:t>
            </w:r>
          </w:p>
        </w:tc>
        <w:tc>
          <w:tcPr>
            <w:tcW w:w="20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8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Pediatría y sus Áreas Específicas</w:t>
            </w:r>
          </w:p>
        </w:tc>
        <w:tc>
          <w:tcPr>
            <w:tcW w:w="20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8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Otorrinolaringología</w:t>
            </w:r>
          </w:p>
        </w:tc>
        <w:tc>
          <w:tcPr>
            <w:tcW w:w="20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8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Oftalmología</w:t>
            </w:r>
          </w:p>
        </w:tc>
        <w:tc>
          <w:tcPr>
            <w:tcW w:w="20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8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Obstetricia y Ginecología</w:t>
            </w:r>
          </w:p>
        </w:tc>
        <w:tc>
          <w:tcPr>
            <w:tcW w:w="20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8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Enfermería Familiar y Comunitaria</w:t>
            </w:r>
          </w:p>
        </w:tc>
        <w:tc>
          <w:tcPr>
            <w:tcW w:w="20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8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Enfermería Obstétrico-Ginecológica (Matrona)</w:t>
            </w:r>
          </w:p>
        </w:tc>
        <w:tc>
          <w:tcPr>
            <w:tcW w:w="20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8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Profesionales médicos en el Área de Urgencias</w:t>
            </w:r>
          </w:p>
        </w:tc>
        <w:tc>
          <w:tcPr>
            <w:tcW w:w="20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8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Profesionales de enfermería en el Área de Urgencias</w:t>
            </w:r>
          </w:p>
        </w:tc>
        <w:tc>
          <w:tcPr>
            <w:tcW w:w="20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30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profesionales</w:t>
            </w:r>
          </w:p>
        </w:tc>
        <w:tc>
          <w:tcPr>
            <w:tcW w:w="7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1453" w:footer="453" w:top="3500" w:bottom="640" w:left="2260" w:right="2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1"/>
        <w:tabs>
          <w:tab w:pos="1080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6. ÁREA FÍSICA Y RECURSOS MATERIALES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5"/>
        <w:rPr>
          <w:b/>
          <w:sz w:val="26"/>
        </w:rPr>
      </w:pPr>
    </w:p>
    <w:p>
      <w:pPr>
        <w:pStyle w:val="BodyText"/>
        <w:ind w:left="673"/>
      </w:pPr>
      <w:r>
        <w:rPr/>
        <w:t>Número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camas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68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3950"/>
        <w:gridCol w:w="1051"/>
        <w:gridCol w:w="2001"/>
      </w:tblGrid>
      <w:tr>
        <w:trPr>
          <w:trHeight w:val="460" w:hRule="atLeast"/>
        </w:trPr>
        <w:tc>
          <w:tcPr>
            <w:tcW w:w="8001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camas</w:t>
            </w:r>
          </w:p>
        </w:tc>
        <w:tc>
          <w:tcPr>
            <w:tcW w:w="2001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8001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camas en Medicina Interna y especialidades Médicas</w:t>
            </w:r>
          </w:p>
        </w:tc>
        <w:tc>
          <w:tcPr>
            <w:tcW w:w="2001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8001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camas en Pediatría</w:t>
            </w:r>
          </w:p>
        </w:tc>
        <w:tc>
          <w:tcPr>
            <w:tcW w:w="2001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8001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camas en Obstetricia y Ginecología</w:t>
            </w:r>
          </w:p>
        </w:tc>
        <w:tc>
          <w:tcPr>
            <w:tcW w:w="2001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8001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camas en Cirugía General y Aparato Digestivo</w:t>
            </w:r>
          </w:p>
        </w:tc>
        <w:tc>
          <w:tcPr>
            <w:tcW w:w="2001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8001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camas en Cirugía Ortopédica y Traumatología</w:t>
            </w:r>
          </w:p>
        </w:tc>
        <w:tc>
          <w:tcPr>
            <w:tcW w:w="2001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8001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camas Oftalmología</w:t>
            </w:r>
          </w:p>
        </w:tc>
        <w:tc>
          <w:tcPr>
            <w:tcW w:w="2001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8001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camas en Otorrinolaringología</w:t>
            </w:r>
          </w:p>
        </w:tc>
        <w:tc>
          <w:tcPr>
            <w:tcW w:w="2001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7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30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75"/>
              <w:ind w:left="106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N.º camas en otras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áreas/servicios</w:t>
            </w:r>
          </w:p>
        </w:tc>
        <w:tc>
          <w:tcPr>
            <w:tcW w:w="7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4058" w:val="left" w:leader="none"/>
              </w:tabs>
              <w:spacing w:before="7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Área/Servicio</w:t>
              <w:tab/>
              <w:t>N.º camas</w:t>
            </w:r>
          </w:p>
        </w:tc>
      </w:tr>
      <w:tr>
        <w:trPr>
          <w:trHeight w:val="476" w:hRule="atLeast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tcBorders>
              <w:bottom w:val="double" w:sz="2" w:space="0" w:color="D8D8D8"/>
              <w:right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052" w:type="dxa"/>
            <w:gridSpan w:val="2"/>
            <w:tcBorders>
              <w:left w:val="single" w:sz="8" w:space="0" w:color="D8D8D8"/>
              <w:bottom w:val="double" w:sz="2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8001" w:type="dxa"/>
            <w:gridSpan w:val="3"/>
            <w:tcBorders>
              <w:top w:val="nil"/>
              <w:bottom w:val="single" w:sz="8" w:space="0" w:color="D8D8D8"/>
            </w:tcBorders>
          </w:tcPr>
          <w:p>
            <w:pPr>
              <w:pStyle w:val="TableParagraph"/>
              <w:spacing w:before="87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Si tiene Hospital de día, indicar N.º de camas</w:t>
            </w:r>
          </w:p>
        </w:tc>
        <w:tc>
          <w:tcPr>
            <w:tcW w:w="2001" w:type="dxa"/>
            <w:tcBorders>
              <w:top w:val="double" w:sz="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7"/>
              <w:ind w:right="7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8001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puestos/box de Urgencias</w:t>
            </w:r>
          </w:p>
        </w:tc>
        <w:tc>
          <w:tcPr>
            <w:tcW w:w="2001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7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152pt;margin-top:11.03431pt;width:348pt;height:.1pt;mso-position-horizontal-relative:page;mso-position-vertical-relative:paragraph;z-index:-15727104;mso-wrap-distance-left:0;mso-wrap-distance-right:0" coordorigin="3040,221" coordsize="6960,0" path="m3040,221l10000,22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673"/>
      </w:pPr>
      <w:r>
        <w:rPr/>
        <w:t>Número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quirófanos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68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1963"/>
        <w:gridCol w:w="1398"/>
        <w:gridCol w:w="1641"/>
        <w:gridCol w:w="2001"/>
      </w:tblGrid>
      <w:tr>
        <w:trPr>
          <w:trHeight w:val="460" w:hRule="atLeast"/>
        </w:trPr>
        <w:tc>
          <w:tcPr>
            <w:tcW w:w="8002" w:type="dxa"/>
            <w:gridSpan w:val="4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quirófanos</w:t>
            </w:r>
          </w:p>
        </w:tc>
        <w:tc>
          <w:tcPr>
            <w:tcW w:w="2001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8002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de quirófano/semana</w:t>
            </w:r>
          </w:p>
        </w:tc>
        <w:tc>
          <w:tcPr>
            <w:tcW w:w="2001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8002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quirófanos de cirugía menor</w:t>
            </w:r>
          </w:p>
        </w:tc>
        <w:tc>
          <w:tcPr>
            <w:tcW w:w="2001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8002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de quirófano/semana de cirugía menor</w:t>
            </w:r>
          </w:p>
        </w:tc>
        <w:tc>
          <w:tcPr>
            <w:tcW w:w="2001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7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4" w:hRule="atLeast"/>
        </w:trPr>
        <w:tc>
          <w:tcPr>
            <w:tcW w:w="300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5"/>
              <w:ind w:left="106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N.º de quirófanos 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otras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áreas/servicios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Área/Servicio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5"/>
              <w:ind w:left="1503"/>
              <w:rPr>
                <w:b/>
                <w:sz w:val="24"/>
              </w:rPr>
            </w:pPr>
            <w:r>
              <w:rPr>
                <w:b/>
                <w:sz w:val="24"/>
              </w:rPr>
              <w:t>N.º Quirófanos</w:t>
            </w:r>
          </w:p>
        </w:tc>
      </w:tr>
      <w:tr>
        <w:trPr>
          <w:trHeight w:val="461" w:hRule="atLeast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642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32"/>
              <w:ind w:left="106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N.º de sesiones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quirófano/semana en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otras áreas/servicios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13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Área/Servicio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13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N.º de sesiones de quirófano/semana</w:t>
            </w:r>
          </w:p>
        </w:tc>
      </w:tr>
      <w:tr>
        <w:trPr>
          <w:trHeight w:val="454" w:hRule="atLeast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040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1453" w:footer="453" w:top="3500" w:bottom="640" w:left="2260" w:right="2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0" w:lineRule="exact"/>
        <w:ind w:left="773"/>
        <w:rPr>
          <w:sz w:val="2"/>
        </w:rPr>
      </w:pPr>
      <w:r>
        <w:rPr>
          <w:sz w:val="2"/>
        </w:rPr>
        <w:pict>
          <v:group style="width:348pt;height:.7pt;mso-position-horizontal-relative:char;mso-position-vertical-relative:line" coordorigin="0,0" coordsize="6960,14">
            <v:line style="position:absolute" from="0,7" to="6960,7" stroked="true" strokeweight=".666667pt" strokecolor="#d8d8d8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73"/>
      </w:pPr>
      <w:r>
        <w:rPr/>
        <w:t>Número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Consultas</w:t>
      </w:r>
      <w:r>
        <w:rPr>
          <w:spacing w:val="-6"/>
        </w:rPr>
        <w:t> </w:t>
      </w:r>
      <w:r>
        <w:rPr/>
        <w:t>Externas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68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2002"/>
        <w:gridCol w:w="2997"/>
        <w:gridCol w:w="1999"/>
      </w:tblGrid>
      <w:tr>
        <w:trPr>
          <w:trHeight w:val="731" w:hRule="atLeast"/>
        </w:trPr>
        <w:tc>
          <w:tcPr>
            <w:tcW w:w="7999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ind w:left="99" w:right="1575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de consulta/semana de Medicina Interna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especialidades Médicas</w:t>
            </w:r>
          </w:p>
        </w:tc>
        <w:tc>
          <w:tcPr>
            <w:tcW w:w="1999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6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7999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de consulta/semana de Dermatología</w:t>
            </w:r>
          </w:p>
        </w:tc>
        <w:tc>
          <w:tcPr>
            <w:tcW w:w="1999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6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7999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de consulta/semana de Pediatría</w:t>
            </w:r>
          </w:p>
        </w:tc>
        <w:tc>
          <w:tcPr>
            <w:tcW w:w="1999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6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7999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de consulta/semana de Obstetricia y Ginecología</w:t>
            </w:r>
          </w:p>
        </w:tc>
        <w:tc>
          <w:tcPr>
            <w:tcW w:w="1999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6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7999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de consulta/semana de Cirugía General y Aparato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Digestivo</w:t>
            </w:r>
          </w:p>
        </w:tc>
        <w:tc>
          <w:tcPr>
            <w:tcW w:w="1999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6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26" w:hRule="atLeast"/>
        </w:trPr>
        <w:tc>
          <w:tcPr>
            <w:tcW w:w="7999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1308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de consulta/semana de Cirugía Ortopédica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Traumatología</w:t>
            </w:r>
          </w:p>
        </w:tc>
        <w:tc>
          <w:tcPr>
            <w:tcW w:w="1999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6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7999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de consulta/semana de Otorrinolaringología</w:t>
            </w:r>
          </w:p>
        </w:tc>
        <w:tc>
          <w:tcPr>
            <w:tcW w:w="1999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6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7999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de consulta/semana de Oftalmología</w:t>
            </w:r>
          </w:p>
        </w:tc>
        <w:tc>
          <w:tcPr>
            <w:tcW w:w="1999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6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7999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de consulta/semana de Psiquiatría</w:t>
            </w:r>
          </w:p>
        </w:tc>
        <w:tc>
          <w:tcPr>
            <w:tcW w:w="1999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6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71" w:hRule="atLeast"/>
        </w:trPr>
        <w:tc>
          <w:tcPr>
            <w:tcW w:w="300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5"/>
              <w:ind w:left="106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N.º de sesiones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consulta/semana 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otras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áreas/servicios</w:t>
            </w:r>
          </w:p>
        </w:tc>
        <w:tc>
          <w:tcPr>
            <w:tcW w:w="6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2108" w:val="left" w:leader="none"/>
              </w:tabs>
              <w:spacing w:before="7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Área/Servicio</w:t>
              <w:tab/>
              <w:t>N.º de sesiones de consulta/semana</w:t>
            </w:r>
          </w:p>
        </w:tc>
      </w:tr>
      <w:tr>
        <w:trPr>
          <w:trHeight w:val="454" w:hRule="atLeast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99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152pt;margin-top:13.900976pt;width:348pt;height:.1pt;mso-position-horizontal-relative:page;mso-position-vertical-relative:paragraph;z-index:-15726080;mso-wrap-distance-left:0;mso-wrap-distance-right:0" coordorigin="3040,278" coordsize="6960,0" path="m3040,278l10000,278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68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0"/>
        <w:gridCol w:w="1443"/>
        <w:gridCol w:w="1556"/>
      </w:tblGrid>
      <w:tr>
        <w:trPr>
          <w:trHeight w:val="491" w:hRule="atLeast"/>
        </w:trPr>
        <w:tc>
          <w:tcPr>
            <w:tcW w:w="700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Sistema de archivo de Historias Clínicas informatizado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56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54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7000" w:type="dxa"/>
          </w:tcPr>
          <w:p>
            <w:pPr>
              <w:pStyle w:val="TableParagraph"/>
              <w:ind w:left="99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Existe un Registro informatizado de casos y actividad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asistencial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56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54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700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Existe un Registro diferenciado de proceso enfermero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4" cy="142875"/>
                  <wp:effectExtent l="0" t="0" r="0" b="0"/>
                  <wp:docPr id="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56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54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after="0"/>
        <w:jc w:val="right"/>
        <w:rPr>
          <w:rFonts w:ascii="Arial MT"/>
          <w:sz w:val="24"/>
        </w:rPr>
        <w:sectPr>
          <w:pgSz w:w="15870" w:h="22460"/>
          <w:pgMar w:header="1453" w:footer="453" w:top="3500" w:bottom="640" w:left="2260" w:right="2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1"/>
        <w:tabs>
          <w:tab w:pos="1080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7. INDICADORES DE ACTIVIDAD ASISTENCIAL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68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1500"/>
        <w:gridCol w:w="3500"/>
        <w:gridCol w:w="1500"/>
      </w:tblGrid>
      <w:tr>
        <w:trPr>
          <w:trHeight w:val="460" w:hRule="atLeast"/>
        </w:trPr>
        <w:tc>
          <w:tcPr>
            <w:tcW w:w="35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5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5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6" w:hRule="atLeast"/>
        </w:trPr>
        <w:tc>
          <w:tcPr>
            <w:tcW w:w="35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ingresos/día del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Hospital</w:t>
            </w:r>
          </w:p>
        </w:tc>
        <w:tc>
          <w:tcPr>
            <w:tcW w:w="1500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ingresos/día del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Hospital</w:t>
            </w:r>
          </w:p>
        </w:tc>
        <w:tc>
          <w:tcPr>
            <w:tcW w:w="1500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4"/>
        </w:rPr>
      </w:pPr>
      <w:r>
        <w:rPr/>
        <w:pict>
          <v:shape style="position:absolute;margin-left:152pt;margin-top:10.567643pt;width:348pt;height:.1pt;mso-position-horizontal-relative:page;mso-position-vertical-relative:paragraph;z-index:-15725568;mso-wrap-distance-left:0;mso-wrap-distance-right:0" coordorigin="3040,211" coordsize="6960,0" path="m3040,211l10000,21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before="229"/>
        <w:ind w:left="673"/>
      </w:pPr>
      <w:r>
        <w:rPr/>
        <w:t>Medicina</w:t>
      </w:r>
      <w:r>
        <w:rPr>
          <w:spacing w:val="-8"/>
        </w:rPr>
        <w:t> </w:t>
      </w:r>
      <w:r>
        <w:rPr/>
        <w:t>Interna</w:t>
      </w:r>
      <w:r>
        <w:rPr>
          <w:spacing w:val="-6"/>
        </w:rPr>
        <w:t> </w:t>
      </w:r>
      <w:r>
        <w:rPr/>
        <w:t>y especialidades</w:t>
      </w:r>
      <w:r>
        <w:rPr>
          <w:spacing w:val="-13"/>
        </w:rPr>
        <w:t> </w:t>
      </w:r>
      <w:r>
        <w:rPr/>
        <w:t>médicas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68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500"/>
        <w:gridCol w:w="483"/>
        <w:gridCol w:w="1017"/>
        <w:gridCol w:w="497"/>
        <w:gridCol w:w="2731"/>
        <w:gridCol w:w="272"/>
        <w:gridCol w:w="1500"/>
      </w:tblGrid>
      <w:tr>
        <w:trPr>
          <w:trHeight w:val="460" w:hRule="atLeast"/>
        </w:trPr>
        <w:tc>
          <w:tcPr>
            <w:tcW w:w="35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5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5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1" w:hRule="atLeast"/>
        </w:trPr>
        <w:tc>
          <w:tcPr>
            <w:tcW w:w="35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99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ingresos/día en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Medicina Interna 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especialidades médicas</w:t>
            </w:r>
          </w:p>
        </w:tc>
        <w:tc>
          <w:tcPr>
            <w:tcW w:w="15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99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ingresos/día en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Medicina Interna 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especialidades médicas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35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Primeras Consultas</w:t>
            </w:r>
          </w:p>
        </w:tc>
        <w:tc>
          <w:tcPr>
            <w:tcW w:w="15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Primeras Consultas</w:t>
            </w:r>
          </w:p>
        </w:tc>
        <w:tc>
          <w:tcPr>
            <w:tcW w:w="15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6" w:hRule="atLeast"/>
        </w:trPr>
        <w:tc>
          <w:tcPr>
            <w:tcW w:w="35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Consultas sucesivas 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revisiones</w:t>
            </w:r>
          </w:p>
        </w:tc>
        <w:tc>
          <w:tcPr>
            <w:tcW w:w="15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ind w:left="99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Consultas sucesivas 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revisiones</w:t>
            </w:r>
          </w:p>
        </w:tc>
        <w:tc>
          <w:tcPr>
            <w:tcW w:w="1500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300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66"/>
              <w:ind w:left="106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10 GDRs más frecuentes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de M. Interna 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Especialidades médicas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6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66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6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6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</w:tr>
      <w:tr>
        <w:trPr>
          <w:trHeight w:val="461" w:hRule="atLeast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31" w:type="dxa"/>
            <w:tcBorders>
              <w:right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  <w:gridSpan w:val="2"/>
            <w:tcBorders>
              <w:left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32"/>
              <w:ind w:left="106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10 GDRs más frecuentes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de M. Interna 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Especialidades médicas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13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132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13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13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</w:tr>
      <w:tr>
        <w:trPr>
          <w:trHeight w:val="461" w:hRule="atLeast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31" w:type="dxa"/>
            <w:tcBorders>
              <w:right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  <w:gridSpan w:val="2"/>
            <w:tcBorders>
              <w:left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152pt;margin-top:13.900976pt;width:348pt;height:.1pt;mso-position-horizontal-relative:page;mso-position-vertical-relative:paragraph;z-index:-15725056;mso-wrap-distance-left:0;mso-wrap-distance-right:0" coordorigin="3040,278" coordsize="6960,0" path="m3040,278l10000,278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673"/>
      </w:pPr>
      <w:r>
        <w:rPr/>
        <w:t>Dermatología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500"/>
        <w:gridCol w:w="483"/>
        <w:gridCol w:w="1017"/>
        <w:gridCol w:w="497"/>
        <w:gridCol w:w="2731"/>
        <w:gridCol w:w="272"/>
        <w:gridCol w:w="1500"/>
      </w:tblGrid>
      <w:tr>
        <w:trPr>
          <w:trHeight w:val="460" w:hRule="atLeast"/>
        </w:trPr>
        <w:tc>
          <w:tcPr>
            <w:tcW w:w="3500" w:type="dxa"/>
            <w:gridSpan w:val="2"/>
            <w:tcBorders>
              <w:top w:val="single" w:sz="6" w:space="0" w:color="D8D8D8"/>
              <w:left w:val="single" w:sz="6" w:space="0" w:color="D8D8D8"/>
              <w:bottom w:val="single" w:sz="8" w:space="0" w:color="D8D8D8"/>
              <w:right w:val="single" w:sz="6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500" w:type="dxa"/>
            <w:gridSpan w:val="2"/>
            <w:tcBorders>
              <w:top w:val="single" w:sz="6" w:space="0" w:color="D8D8D8"/>
              <w:left w:val="single" w:sz="6" w:space="0" w:color="D8D8D8"/>
              <w:bottom w:val="single" w:sz="8" w:space="0" w:color="D8D8D8"/>
              <w:right w:val="single" w:sz="6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top w:val="single" w:sz="6" w:space="0" w:color="D8D8D8"/>
              <w:left w:val="single" w:sz="6" w:space="0" w:color="D8D8D8"/>
              <w:bottom w:val="single" w:sz="8" w:space="0" w:color="D8D8D8"/>
              <w:right w:val="single" w:sz="6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500" w:type="dxa"/>
            <w:tcBorders>
              <w:top w:val="single" w:sz="6" w:space="0" w:color="D8D8D8"/>
              <w:left w:val="single" w:sz="6" w:space="0" w:color="D8D8D8"/>
              <w:bottom w:val="single" w:sz="8" w:space="0" w:color="D8D8D8"/>
              <w:right w:val="single" w:sz="6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3500" w:type="dxa"/>
            <w:gridSpan w:val="2"/>
            <w:tcBorders>
              <w:top w:val="single" w:sz="8" w:space="0" w:color="D8D8D8"/>
              <w:left w:val="single" w:sz="6" w:space="0" w:color="D8D8D8"/>
              <w:bottom w:val="single" w:sz="8" w:space="0" w:color="D8D8D8"/>
              <w:right w:val="single" w:sz="6" w:space="0" w:color="D8D8D8"/>
            </w:tcBorders>
          </w:tcPr>
          <w:p>
            <w:pPr>
              <w:pStyle w:val="TableParagraph"/>
              <w:ind w:left="99" w:right="824"/>
              <w:rPr>
                <w:b/>
                <w:sz w:val="24"/>
              </w:rPr>
            </w:pPr>
            <w:r>
              <w:rPr>
                <w:b/>
                <w:sz w:val="24"/>
              </w:rPr>
              <w:t>N.º Procedimientos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cirugía menor</w:t>
            </w:r>
          </w:p>
        </w:tc>
        <w:tc>
          <w:tcPr>
            <w:tcW w:w="1500" w:type="dxa"/>
            <w:gridSpan w:val="2"/>
            <w:tcBorders>
              <w:top w:val="single" w:sz="8" w:space="0" w:color="D8D8D8"/>
              <w:left w:val="single" w:sz="6" w:space="0" w:color="D8D8D8"/>
              <w:bottom w:val="single" w:sz="8" w:space="0" w:color="D8D8D8"/>
              <w:right w:val="single" w:sz="6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top w:val="single" w:sz="8" w:space="0" w:color="D8D8D8"/>
              <w:left w:val="single" w:sz="6" w:space="0" w:color="D8D8D8"/>
              <w:bottom w:val="single" w:sz="8" w:space="0" w:color="D8D8D8"/>
              <w:right w:val="single" w:sz="6" w:space="0" w:color="D8D8D8"/>
            </w:tcBorders>
          </w:tcPr>
          <w:p>
            <w:pPr>
              <w:pStyle w:val="TableParagraph"/>
              <w:ind w:left="99" w:right="824"/>
              <w:rPr>
                <w:b/>
                <w:sz w:val="24"/>
              </w:rPr>
            </w:pPr>
            <w:r>
              <w:rPr>
                <w:b/>
                <w:sz w:val="24"/>
              </w:rPr>
              <w:t>N.º Procedimientos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cirugía menor</w:t>
            </w:r>
          </w:p>
        </w:tc>
        <w:tc>
          <w:tcPr>
            <w:tcW w:w="1500" w:type="dxa"/>
            <w:tcBorders>
              <w:top w:val="single" w:sz="8" w:space="0" w:color="D8D8D8"/>
              <w:left w:val="single" w:sz="6" w:space="0" w:color="D8D8D8"/>
              <w:bottom w:val="single" w:sz="8" w:space="0" w:color="D8D8D8"/>
              <w:right w:val="single" w:sz="6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3500" w:type="dxa"/>
            <w:gridSpan w:val="2"/>
            <w:tcBorders>
              <w:top w:val="single" w:sz="8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Primeras Consultas</w:t>
            </w:r>
          </w:p>
        </w:tc>
        <w:tc>
          <w:tcPr>
            <w:tcW w:w="1500" w:type="dxa"/>
            <w:gridSpan w:val="2"/>
            <w:tcBorders>
              <w:top w:val="single" w:sz="8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top w:val="single" w:sz="8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Primeras Consultas</w:t>
            </w:r>
          </w:p>
        </w:tc>
        <w:tc>
          <w:tcPr>
            <w:tcW w:w="1500" w:type="dxa"/>
            <w:tcBorders>
              <w:top w:val="single" w:sz="8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3000" w:type="dxa"/>
            <w:tcBorders>
              <w:top w:val="single" w:sz="6" w:space="0" w:color="D8D8D8"/>
            </w:tcBorders>
          </w:tcPr>
          <w:p>
            <w:pPr>
              <w:pStyle w:val="TableParagraph"/>
              <w:spacing w:line="260" w:lineRule="exact" w:before="75"/>
              <w:ind w:left="86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GDRs más frecuentes</w:t>
            </w:r>
          </w:p>
        </w:tc>
        <w:tc>
          <w:tcPr>
            <w:tcW w:w="983" w:type="dxa"/>
            <w:gridSpan w:val="2"/>
            <w:vMerge w:val="restart"/>
            <w:shd w:val="clear" w:color="auto" w:fill="D8D8D8"/>
          </w:tcPr>
          <w:p>
            <w:pPr>
              <w:pStyle w:val="TableParagraph"/>
              <w:spacing w:before="7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017" w:type="dxa"/>
            <w:vMerge w:val="restart"/>
            <w:shd w:val="clear" w:color="auto" w:fill="D8D8D8"/>
          </w:tcPr>
          <w:p>
            <w:pPr>
              <w:pStyle w:val="TableParagraph"/>
              <w:spacing w:before="7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497" w:type="dxa"/>
            <w:vMerge w:val="restart"/>
            <w:shd w:val="clear" w:color="auto" w:fill="D8D8D8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31" w:type="dxa"/>
            <w:vMerge w:val="restart"/>
            <w:shd w:val="clear" w:color="auto" w:fill="D8D8D8"/>
          </w:tcPr>
          <w:p>
            <w:pPr>
              <w:pStyle w:val="TableParagraph"/>
              <w:spacing w:before="7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</w:t>
            </w:r>
          </w:p>
        </w:tc>
        <w:tc>
          <w:tcPr>
            <w:tcW w:w="1772" w:type="dxa"/>
            <w:gridSpan w:val="2"/>
            <w:vMerge w:val="restart"/>
            <w:shd w:val="clear" w:color="auto" w:fill="D8D8D8"/>
          </w:tcPr>
          <w:p>
            <w:pPr>
              <w:pStyle w:val="TableParagraph"/>
              <w:spacing w:before="7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</w:tr>
      <w:tr>
        <w:trPr>
          <w:trHeight w:val="109" w:hRule="atLeast"/>
        </w:trPr>
        <w:tc>
          <w:tcPr>
            <w:tcW w:w="3000" w:type="dxa"/>
            <w:vMerge w:val="restart"/>
            <w:tcBorders>
              <w:right w:val="single" w:sz="6" w:space="0" w:color="D8D8D8"/>
            </w:tcBorders>
          </w:tcPr>
          <w:p>
            <w:pPr>
              <w:pStyle w:val="TableParagraph"/>
              <w:spacing w:line="272" w:lineRule="exact" w:before="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 Dermatología</w:t>
            </w:r>
          </w:p>
        </w:tc>
        <w:tc>
          <w:tcPr>
            <w:tcW w:w="983" w:type="dxa"/>
            <w:gridSpan w:val="2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gridSpan w:val="2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 w:hRule="atLeast"/>
        </w:trPr>
        <w:tc>
          <w:tcPr>
            <w:tcW w:w="3000" w:type="dxa"/>
            <w:vMerge/>
            <w:tcBorders>
              <w:top w:val="nil"/>
              <w:right w:val="single" w:sz="6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3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D8D8D8"/>
              <w:left w:val="single" w:sz="8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3000" w:type="dxa"/>
          </w:tcPr>
          <w:p>
            <w:pPr>
              <w:pStyle w:val="TableParagraph"/>
              <w:spacing w:line="260" w:lineRule="exact" w:before="132"/>
              <w:ind w:left="86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GDRs más frecuentes</w:t>
            </w:r>
          </w:p>
        </w:tc>
        <w:tc>
          <w:tcPr>
            <w:tcW w:w="983" w:type="dxa"/>
            <w:gridSpan w:val="2"/>
            <w:vMerge w:val="restart"/>
            <w:shd w:val="clear" w:color="auto" w:fill="D8D8D8"/>
          </w:tcPr>
          <w:p>
            <w:pPr>
              <w:pStyle w:val="TableParagraph"/>
              <w:spacing w:before="13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017" w:type="dxa"/>
            <w:vMerge w:val="restart"/>
            <w:shd w:val="clear" w:color="auto" w:fill="D8D8D8"/>
          </w:tcPr>
          <w:p>
            <w:pPr>
              <w:pStyle w:val="TableParagraph"/>
              <w:spacing w:before="13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497" w:type="dxa"/>
            <w:vMerge w:val="restart"/>
            <w:shd w:val="clear" w:color="auto" w:fill="D8D8D8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31" w:type="dxa"/>
            <w:vMerge w:val="restart"/>
            <w:shd w:val="clear" w:color="auto" w:fill="D8D8D8"/>
          </w:tcPr>
          <w:p>
            <w:pPr>
              <w:pStyle w:val="TableParagraph"/>
              <w:spacing w:before="13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</w:t>
            </w:r>
          </w:p>
        </w:tc>
        <w:tc>
          <w:tcPr>
            <w:tcW w:w="1772" w:type="dxa"/>
            <w:gridSpan w:val="2"/>
            <w:vMerge w:val="restart"/>
            <w:shd w:val="clear" w:color="auto" w:fill="D8D8D8"/>
          </w:tcPr>
          <w:p>
            <w:pPr>
              <w:pStyle w:val="TableParagraph"/>
              <w:spacing w:before="13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</w:tr>
      <w:tr>
        <w:trPr>
          <w:trHeight w:val="109" w:hRule="atLeast"/>
        </w:trPr>
        <w:tc>
          <w:tcPr>
            <w:tcW w:w="3000" w:type="dxa"/>
            <w:vMerge w:val="restart"/>
            <w:tcBorders>
              <w:right w:val="single" w:sz="6" w:space="0" w:color="D8D8D8"/>
            </w:tcBorders>
          </w:tcPr>
          <w:p>
            <w:pPr>
              <w:pStyle w:val="TableParagraph"/>
              <w:spacing w:line="272" w:lineRule="exact" w:before="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 Dermatología</w:t>
            </w:r>
          </w:p>
        </w:tc>
        <w:tc>
          <w:tcPr>
            <w:tcW w:w="983" w:type="dxa"/>
            <w:gridSpan w:val="2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gridSpan w:val="2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 w:hRule="atLeast"/>
        </w:trPr>
        <w:tc>
          <w:tcPr>
            <w:tcW w:w="3000" w:type="dxa"/>
            <w:vMerge/>
            <w:tcBorders>
              <w:top w:val="nil"/>
              <w:right w:val="single" w:sz="6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3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D8D8D8"/>
              <w:left w:val="single" w:sz="8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1453" w:footer="453" w:top="3500" w:bottom="640" w:left="2260" w:right="2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673"/>
      </w:pPr>
      <w:r>
        <w:rPr/>
        <w:t>Obstetricia</w:t>
      </w:r>
      <w:r>
        <w:rPr>
          <w:spacing w:val="-5"/>
        </w:rPr>
        <w:t> </w:t>
      </w:r>
      <w:r>
        <w:rPr/>
        <w:t>y Ginecología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68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500"/>
        <w:gridCol w:w="483"/>
        <w:gridCol w:w="1017"/>
        <w:gridCol w:w="497"/>
        <w:gridCol w:w="2731"/>
        <w:gridCol w:w="272"/>
        <w:gridCol w:w="1500"/>
      </w:tblGrid>
      <w:tr>
        <w:trPr>
          <w:trHeight w:val="460" w:hRule="atLeast"/>
        </w:trPr>
        <w:tc>
          <w:tcPr>
            <w:tcW w:w="35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5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5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35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ingresos/día</w:t>
            </w:r>
          </w:p>
        </w:tc>
        <w:tc>
          <w:tcPr>
            <w:tcW w:w="15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ingresos/día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35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Primeras Consultas</w:t>
            </w:r>
          </w:p>
        </w:tc>
        <w:tc>
          <w:tcPr>
            <w:tcW w:w="15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Primeras Consultas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35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Consultas sucesivas 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revisiones</w:t>
            </w:r>
          </w:p>
        </w:tc>
        <w:tc>
          <w:tcPr>
            <w:tcW w:w="15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Consultas sucesivas 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revisiones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35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 º Partos/año</w:t>
            </w:r>
          </w:p>
        </w:tc>
        <w:tc>
          <w:tcPr>
            <w:tcW w:w="15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 º Partos/año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35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cesáreas</w:t>
            </w:r>
          </w:p>
        </w:tc>
        <w:tc>
          <w:tcPr>
            <w:tcW w:w="15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cesáreas</w:t>
            </w:r>
          </w:p>
        </w:tc>
        <w:tc>
          <w:tcPr>
            <w:tcW w:w="1500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300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5"/>
              <w:ind w:left="106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10 GDRs más frecuentes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de Obstetricia 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Ginecología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5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</w:tr>
      <w:tr>
        <w:trPr>
          <w:trHeight w:val="461" w:hRule="atLeast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31" w:type="dxa"/>
            <w:tcBorders>
              <w:right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  <w:gridSpan w:val="2"/>
            <w:tcBorders>
              <w:left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32"/>
              <w:ind w:left="106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10 GDRs más frecuentes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de Obstetricia 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Ginecología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13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132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13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13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</w:tr>
      <w:tr>
        <w:trPr>
          <w:trHeight w:val="461" w:hRule="atLeast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31" w:type="dxa"/>
            <w:tcBorders>
              <w:right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  <w:gridSpan w:val="2"/>
            <w:tcBorders>
              <w:left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152pt;margin-top:13.900976pt;width:348pt;height:.1pt;mso-position-horizontal-relative:page;mso-position-vertical-relative:paragraph;z-index:-15724544;mso-wrap-distance-left:0;mso-wrap-distance-right:0" coordorigin="3040,278" coordsize="6960,0" path="m3040,278l10000,278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673"/>
      </w:pPr>
      <w:r>
        <w:rPr/>
        <w:t>Cirugía</w:t>
      </w:r>
      <w:r>
        <w:rPr>
          <w:spacing w:val="-6"/>
        </w:rPr>
        <w:t> </w:t>
      </w:r>
      <w:r>
        <w:rPr/>
        <w:t>Ortopédica</w:t>
      </w:r>
      <w:r>
        <w:rPr>
          <w:spacing w:val="-8"/>
        </w:rPr>
        <w:t> </w:t>
      </w:r>
      <w:r>
        <w:rPr/>
        <w:t>y Traumatológica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68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500"/>
        <w:gridCol w:w="483"/>
        <w:gridCol w:w="1017"/>
        <w:gridCol w:w="497"/>
        <w:gridCol w:w="2731"/>
        <w:gridCol w:w="272"/>
        <w:gridCol w:w="1500"/>
      </w:tblGrid>
      <w:tr>
        <w:trPr>
          <w:trHeight w:val="460" w:hRule="atLeast"/>
        </w:trPr>
        <w:tc>
          <w:tcPr>
            <w:tcW w:w="35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5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5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35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ingresos/día</w:t>
            </w:r>
          </w:p>
        </w:tc>
        <w:tc>
          <w:tcPr>
            <w:tcW w:w="15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ingresos/día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35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Procedimientos de cirugía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menor</w:t>
            </w:r>
          </w:p>
        </w:tc>
        <w:tc>
          <w:tcPr>
            <w:tcW w:w="15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Procedimientos de cirugía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menor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35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Primeras Consultas</w:t>
            </w:r>
          </w:p>
        </w:tc>
        <w:tc>
          <w:tcPr>
            <w:tcW w:w="15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Primeras Consultas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35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Consultas sucesivas 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revisiones</w:t>
            </w:r>
          </w:p>
        </w:tc>
        <w:tc>
          <w:tcPr>
            <w:tcW w:w="15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Consultas sucesivas 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revisiones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35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99" w:right="1418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consulta/semana</w:t>
            </w:r>
          </w:p>
        </w:tc>
        <w:tc>
          <w:tcPr>
            <w:tcW w:w="15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99" w:right="1418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consulta/semana</w:t>
            </w:r>
          </w:p>
        </w:tc>
        <w:tc>
          <w:tcPr>
            <w:tcW w:w="15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300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66"/>
              <w:ind w:left="106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10 GDRs más frecuentes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de Cirugía Ortopédica 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Traumatológica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6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66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6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6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</w:tr>
      <w:tr>
        <w:trPr>
          <w:trHeight w:val="461" w:hRule="atLeast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31" w:type="dxa"/>
            <w:tcBorders>
              <w:right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  <w:gridSpan w:val="2"/>
            <w:tcBorders>
              <w:left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32"/>
              <w:ind w:left="106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10 GDRs más frecuentes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de Cirugía Ortopédica 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Traumatológica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13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132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13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13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</w:tr>
      <w:tr>
        <w:trPr>
          <w:trHeight w:val="461" w:hRule="atLeast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31" w:type="dxa"/>
            <w:tcBorders>
              <w:right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  <w:gridSpan w:val="2"/>
            <w:tcBorders>
              <w:left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11"/>
          <w:footerReference w:type="default" r:id="rId12"/>
          <w:pgSz w:w="15870" w:h="22460"/>
          <w:pgMar w:header="1453" w:footer="453" w:top="4360" w:bottom="640" w:left="2260" w:right="2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673"/>
      </w:pPr>
      <w:r>
        <w:rPr/>
        <w:t>Psiquiatría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68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500"/>
        <w:gridCol w:w="483"/>
        <w:gridCol w:w="1017"/>
        <w:gridCol w:w="497"/>
        <w:gridCol w:w="2731"/>
        <w:gridCol w:w="272"/>
        <w:gridCol w:w="1500"/>
      </w:tblGrid>
      <w:tr>
        <w:trPr>
          <w:trHeight w:val="460" w:hRule="atLeast"/>
        </w:trPr>
        <w:tc>
          <w:tcPr>
            <w:tcW w:w="35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5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5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35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Primeras Consultas</w:t>
            </w:r>
          </w:p>
        </w:tc>
        <w:tc>
          <w:tcPr>
            <w:tcW w:w="15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Primeras Consultas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35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N.º Consultas sucesivas 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revisiones</w:t>
            </w:r>
          </w:p>
        </w:tc>
        <w:tc>
          <w:tcPr>
            <w:tcW w:w="15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N.º Consultas sucesivas 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revisiones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35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99" w:right="1418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consulta/semana</w:t>
            </w:r>
          </w:p>
        </w:tc>
        <w:tc>
          <w:tcPr>
            <w:tcW w:w="15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99" w:right="1418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consulta/semana</w:t>
            </w:r>
          </w:p>
        </w:tc>
        <w:tc>
          <w:tcPr>
            <w:tcW w:w="15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00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0" w:lineRule="exact" w:before="66"/>
              <w:ind w:left="86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GDRs más frecuentes</w:t>
            </w:r>
          </w:p>
        </w:tc>
        <w:tc>
          <w:tcPr>
            <w:tcW w:w="9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6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6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6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</w:t>
            </w:r>
          </w:p>
        </w:tc>
        <w:tc>
          <w:tcPr>
            <w:tcW w:w="17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6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</w:tr>
      <w:tr>
        <w:trPr>
          <w:trHeight w:val="109" w:hRule="atLeast"/>
        </w:trPr>
        <w:tc>
          <w:tcPr>
            <w:tcW w:w="3000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2" w:lineRule="exact" w:before="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 Psiquiatría</w:t>
            </w:r>
          </w:p>
        </w:tc>
        <w:tc>
          <w:tcPr>
            <w:tcW w:w="9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300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31" w:type="dxa"/>
            <w:tcBorders>
              <w:right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  <w:gridSpan w:val="2"/>
            <w:tcBorders>
              <w:left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0" w:lineRule="exact" w:before="132"/>
              <w:ind w:left="86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GDRs más frecuentes</w:t>
            </w:r>
          </w:p>
        </w:tc>
        <w:tc>
          <w:tcPr>
            <w:tcW w:w="9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13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13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13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</w:t>
            </w:r>
          </w:p>
        </w:tc>
        <w:tc>
          <w:tcPr>
            <w:tcW w:w="17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13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</w:tr>
      <w:tr>
        <w:trPr>
          <w:trHeight w:val="109" w:hRule="atLeast"/>
        </w:trPr>
        <w:tc>
          <w:tcPr>
            <w:tcW w:w="3000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2" w:lineRule="exact" w:before="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 Psiquiatría</w:t>
            </w:r>
          </w:p>
        </w:tc>
        <w:tc>
          <w:tcPr>
            <w:tcW w:w="9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 w:hRule="atLeast"/>
        </w:trPr>
        <w:tc>
          <w:tcPr>
            <w:tcW w:w="300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31" w:type="dxa"/>
            <w:tcBorders>
              <w:right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  <w:gridSpan w:val="2"/>
            <w:tcBorders>
              <w:left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152pt;margin-top:13.900976pt;width:348pt;height:.1pt;mso-position-horizontal-relative:page;mso-position-vertical-relative:paragraph;z-index:-15724032;mso-wrap-distance-left:0;mso-wrap-distance-right:0" coordorigin="3040,278" coordsize="6960,0" path="m3040,278l10000,278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673"/>
      </w:pPr>
      <w:r>
        <w:rPr/>
        <w:t>Urgencias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68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1500"/>
        <w:gridCol w:w="3500"/>
        <w:gridCol w:w="1500"/>
      </w:tblGrid>
      <w:tr>
        <w:trPr>
          <w:trHeight w:val="460" w:hRule="atLeast"/>
        </w:trPr>
        <w:tc>
          <w:tcPr>
            <w:tcW w:w="35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5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5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3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Urgencias Totales/día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Urgencias Totales/día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3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Urgencias Médicas/día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Urgencias Médicas/día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3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1605"/>
              <w:rPr>
                <w:b/>
                <w:sz w:val="24"/>
              </w:rPr>
            </w:pPr>
            <w:r>
              <w:rPr>
                <w:b/>
                <w:sz w:val="24"/>
              </w:rPr>
              <w:t>N.º Urgencias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Quirúrgicas/día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1605"/>
              <w:rPr>
                <w:b/>
                <w:sz w:val="24"/>
              </w:rPr>
            </w:pPr>
            <w:r>
              <w:rPr>
                <w:b/>
                <w:sz w:val="24"/>
              </w:rPr>
              <w:t>N.º Urgencias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Quirúrgicas/día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35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99" w:right="1032"/>
              <w:rPr>
                <w:b/>
                <w:sz w:val="24"/>
              </w:rPr>
            </w:pPr>
            <w:r>
              <w:rPr>
                <w:b/>
                <w:sz w:val="24"/>
              </w:rPr>
              <w:t>N.º Urgencias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Traumatológicas/día</w:t>
            </w:r>
          </w:p>
        </w:tc>
        <w:tc>
          <w:tcPr>
            <w:tcW w:w="15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99" w:right="1032"/>
              <w:rPr>
                <w:b/>
                <w:sz w:val="24"/>
              </w:rPr>
            </w:pPr>
            <w:r>
              <w:rPr>
                <w:b/>
                <w:sz w:val="24"/>
              </w:rPr>
              <w:t>N.º Urgencias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Traumatológicas/día</w:t>
            </w:r>
          </w:p>
        </w:tc>
        <w:tc>
          <w:tcPr>
            <w:tcW w:w="15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152pt;margin-top:10.567643pt;width:348pt;height:.1pt;mso-position-horizontal-relative:page;mso-position-vertical-relative:paragraph;z-index:-15723520;mso-wrap-distance-left:0;mso-wrap-distance-right:0" coordorigin="3040,211" coordsize="6960,0" path="m3040,211l10000,21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673"/>
      </w:pPr>
      <w:r>
        <w:rPr/>
        <w:t>Otras</w:t>
      </w:r>
      <w:r>
        <w:rPr>
          <w:spacing w:val="-1"/>
        </w:rPr>
        <w:t> </w:t>
      </w:r>
      <w:r>
        <w:rPr/>
        <w:t>Unidades/Áreas</w:t>
      </w:r>
    </w:p>
    <w:p>
      <w:pPr>
        <w:spacing w:after="0"/>
        <w:sectPr>
          <w:pgSz w:w="15870" w:h="22460"/>
          <w:pgMar w:header="1453" w:footer="453" w:top="4360" w:bottom="640" w:left="2260" w:right="22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1.666672pt;margin-top:554.40332pt;width:122.45pt;height:41.05pt;mso-position-horizontal-relative:page;mso-position-vertical-relative:page;z-index:-16800768" type="#_x0000_t202" filled="false" stroked="false">
            <v:textbox inset="0,0,0,0">
              <w:txbxContent>
                <w:p>
                  <w:pPr>
                    <w:spacing w:line="240" w:lineRule="auto" w:before="0"/>
                    <w:ind w:left="0" w:right="-1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frecuentes GDRs así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como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el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n.º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planes</w:t>
                  </w:r>
                  <w:r>
                    <w:rPr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por año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4" w:after="1"/>
        <w:rPr>
          <w:sz w:val="14"/>
        </w:rPr>
      </w:pPr>
    </w:p>
    <w:tbl>
      <w:tblPr>
        <w:tblW w:w="0" w:type="auto"/>
        <w:jc w:val="left"/>
        <w:tblInd w:w="68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1500"/>
        <w:gridCol w:w="3500"/>
        <w:gridCol w:w="1500"/>
      </w:tblGrid>
      <w:tr>
        <w:trPr>
          <w:trHeight w:val="460" w:hRule="atLeast"/>
        </w:trPr>
        <w:tc>
          <w:tcPr>
            <w:tcW w:w="35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5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5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3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N.º pacientes de Unidad 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hospitalización a domicilio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N.º pacientes de Unidad 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hospitalización a domicilio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26" w:hRule="atLeast"/>
        </w:trPr>
        <w:tc>
          <w:tcPr>
            <w:tcW w:w="3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N.º pacientes de Unidad 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educación diabetológica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N.º pacientes de Unidad 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educación diabetológica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06" w:hRule="atLeast"/>
        </w:trPr>
        <w:tc>
          <w:tcPr>
            <w:tcW w:w="35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99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N.º pacientes de Unidad 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educación de enfermos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crónicos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99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N.º pacientes de Unidad 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educación de enfermos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crónicos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0" w:hRule="atLeast"/>
        </w:trPr>
        <w:tc>
          <w:tcPr>
            <w:tcW w:w="35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99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N.º pacientes de Unidad 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menopausia</w:t>
            </w:r>
          </w:p>
        </w:tc>
        <w:tc>
          <w:tcPr>
            <w:tcW w:w="15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99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N.º pacientes de Unidad 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menopausia</w:t>
            </w:r>
          </w:p>
        </w:tc>
        <w:tc>
          <w:tcPr>
            <w:tcW w:w="15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06" w:hRule="atLeast"/>
        </w:trPr>
        <w:tc>
          <w:tcPr>
            <w:tcW w:w="35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99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N.º pacientes de Unidad 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prevención del cáncer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ginecológico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99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N.º pacientes de Unidad 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prevención del cáncer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ginecológico</w:t>
            </w:r>
          </w:p>
        </w:tc>
        <w:tc>
          <w:tcPr>
            <w:tcW w:w="15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3500" w:type="dxa"/>
            <w:tcBorders>
              <w:top w:val="single" w:sz="12" w:space="0" w:color="D8D8D8"/>
            </w:tcBorders>
          </w:tcPr>
          <w:p>
            <w:pPr>
              <w:pStyle w:val="TableParagraph"/>
              <w:spacing w:before="70"/>
              <w:ind w:left="99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N.º pacientes de Unidad 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cuidados paliativos</w:t>
            </w:r>
          </w:p>
        </w:tc>
        <w:tc>
          <w:tcPr>
            <w:tcW w:w="1500" w:type="dxa"/>
            <w:tcBorders>
              <w:top w:val="single" w:sz="12" w:space="0" w:color="D8D8D8"/>
            </w:tcBorders>
          </w:tcPr>
          <w:p>
            <w:pPr>
              <w:pStyle w:val="TableParagraph"/>
              <w:spacing w:before="70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tcBorders>
              <w:top w:val="single" w:sz="12" w:space="0" w:color="D8D8D8"/>
            </w:tcBorders>
          </w:tcPr>
          <w:p>
            <w:pPr>
              <w:pStyle w:val="TableParagraph"/>
              <w:spacing w:before="70"/>
              <w:ind w:left="99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N.º pacientes de Unidad 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cuidados paliativos</w:t>
            </w:r>
          </w:p>
        </w:tc>
        <w:tc>
          <w:tcPr>
            <w:tcW w:w="1500" w:type="dxa"/>
            <w:tcBorders>
              <w:top w:val="single" w:sz="12" w:space="0" w:color="D8D8D8"/>
            </w:tcBorders>
          </w:tcPr>
          <w:p>
            <w:pPr>
              <w:pStyle w:val="TableParagraph"/>
              <w:spacing w:before="70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152pt;margin-top:10.567643pt;width:348pt;height:.1pt;mso-position-horizontal-relative:page;mso-position-vertical-relative:paragraph;z-index:-15723008;mso-wrap-distance-left:0;mso-wrap-distance-right:0" coordorigin="3040,211" coordsize="6960,0" path="m3040,211l10000,211e" filled="false" stroked="true" strokeweight=".666667pt" strokecolor="#d8d8d8">
            <v:path arrowok="t"/>
            <v:stroke dashstyle="solid"/>
            <w10:wrap type="topAndBottom"/>
          </v:shape>
        </w:pict>
      </w:r>
      <w:r>
        <w:rPr/>
        <w:pict>
          <v:group style="position:absolute;margin-left:140pt;margin-top:23.900976pt;width:513.35pt;height:160pt;mso-position-horizontal-relative:page;mso-position-vertical-relative:paragraph;z-index:-15722496;mso-wrap-distance-left:0;mso-wrap-distance-right:0" coordorigin="2800,478" coordsize="10267,3200">
            <v:shape style="position:absolute;left:5933;top:478;width:7000;height:476" coordorigin="5933,478" coordsize="7000,476" path="m12933,478l11468,478,6746,478,5933,478,5933,954,6746,954,11468,954,12933,954,12933,478xe" filled="true" fillcolor="#d8d8d8" stroked="false">
              <v:path arrowok="t"/>
              <v:fill type="solid"/>
            </v:shape>
            <v:shape style="position:absolute;left:5933;top:954;width:7000;height:476" coordorigin="5933,954" coordsize="7000,476" path="m5933,954l6746,954,6746,1430,5933,1430,5933,954xm6746,954l11468,954,11468,1430,6746,1430,6746,954xm11468,954l12933,954,12933,1430,11468,1430,11468,954xe" filled="false" stroked="true" strokeweight=".666667pt" strokecolor="#d8d8d8">
              <v:path arrowok="t"/>
              <v:stroke dashstyle="solid"/>
            </v:shape>
            <v:rect style="position:absolute;left:2933;top:1491;width:3000;height:1654" filled="true" fillcolor="#ffffff" stroked="false">
              <v:fill type="solid"/>
            </v:rect>
            <v:shape style="position:absolute;left:5933;top:1491;width:7000;height:476" coordorigin="5933,1491" coordsize="7000,476" path="m12933,1491l11468,1491,6746,1491,5933,1491,5933,1967,6746,1967,11468,1967,12933,1967,12933,1491xe" filled="true" fillcolor="#d8d8d8" stroked="false">
              <v:path arrowok="t"/>
              <v:fill type="solid"/>
            </v:shape>
            <v:shape style="position:absolute;left:5933;top:1967;width:7000;height:476" coordorigin="5933,1967" coordsize="7000,476" path="m5933,1967l6746,1967,6746,2443,5933,2443,5933,1967xm6746,1967l11468,1967,11468,2443,6746,2443,6746,1967xm11468,1967l12933,1967,12933,2443,11468,2443,11468,1967xe" filled="false" stroked="true" strokeweight=".666667pt" strokecolor="#d8d8d8">
              <v:path arrowok="t"/>
              <v:stroke dashstyle="solid"/>
            </v:shape>
            <v:rect style="position:absolute;left:2933;top:2504;width:6867;height:476" filled="true" fillcolor="#ffffff" stroked="false">
              <v:fill type="solid"/>
            </v:rect>
            <v:shape style="position:absolute;left:10086;top:2684;width:227;height:227" type="#_x0000_t75" stroked="false">
              <v:imagedata r:id="rId9" o:title=""/>
            </v:shape>
            <v:shape style="position:absolute;left:11586;top:2684;width:227;height:227" type="#_x0000_t75" stroked="false">
              <v:imagedata r:id="rId9" o:title=""/>
            </v:shape>
            <v:shape style="position:absolute;left:2933;top:2504;width:10000;height:507" coordorigin="2933,2505" coordsize="10000,507" path="m9933,2505l9933,3011m12933,2505l12933,3011m9933,2505l12933,2505m9933,3011l12933,3011m2933,2505l2933,3011m9933,2505l9933,3011m2933,2505l9933,2505m2933,3011l9933,3011e" filled="false" stroked="true" strokeweight=".666667pt" strokecolor="#d8d8d8">
              <v:path arrowok="t"/>
              <v:stroke dashstyle="solid"/>
            </v:shape>
            <v:shape style="position:absolute;left:2926;top:478;width:10014;height:2749" type="#_x0000_t202" filled="false" stroked="false">
              <v:textbox inset="0,0,0,0">
                <w:txbxContent>
                  <w:p>
                    <w:pPr>
                      <w:spacing w:before="79"/>
                      <w:ind w:left="106" w:right="7193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Indicar los planes de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cuidados de enfermería</w:t>
                    </w:r>
                    <w:r>
                      <w:rPr>
                        <w:b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10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procesos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más</w:t>
                    </w:r>
                  </w:p>
                  <w:p>
                    <w:pPr>
                      <w:spacing w:before="185"/>
                      <w:ind w:left="106" w:right="7193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Indicar los planes de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cuidados de enfermería</w:t>
                    </w:r>
                    <w:r>
                      <w:rPr>
                        <w:b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10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procesos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más</w:t>
                    </w:r>
                  </w:p>
                  <w:p>
                    <w:pPr>
                      <w:spacing w:line="360" w:lineRule="atLeast" w:before="101"/>
                      <w:ind w:left="106" w:right="4165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¿Existe Gestión de casos o enfermería de enlace?</w:t>
                    </w:r>
                    <w:r>
                      <w:rPr>
                        <w:b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por año</w:t>
                    </w:r>
                  </w:p>
                </w:txbxContent>
              </v:textbox>
              <w10:wrap type="none"/>
            </v:shape>
            <v:shape style="position:absolute;left:12013;top:2618;width:38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0513;top:2618;width:24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SI</w:t>
                    </w:r>
                  </w:p>
                </w:txbxContent>
              </v:textbox>
              <w10:wrap type="none"/>
            </v:shape>
            <v:shape style="position:absolute;left:11567;top:1578;width:102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Nº casos</w:t>
                    </w:r>
                  </w:p>
                </w:txbxContent>
              </v:textbox>
              <w10:wrap type="none"/>
            </v:shape>
            <v:shape style="position:absolute;left:6033;top:1578;width:4513;height:269" type="#_x0000_t202" filled="false" stroked="false">
              <v:textbox inset="0,0,0,0">
                <w:txbxContent>
                  <w:p>
                    <w:pPr>
                      <w:tabs>
                        <w:tab w:pos="812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Año</w:t>
                      <w:tab/>
                      <w:t>Denominación plan de cuidados</w:t>
                    </w:r>
                  </w:p>
                </w:txbxContent>
              </v:textbox>
              <w10:wrap type="none"/>
            </v:shape>
            <v:shape style="position:absolute;left:11567;top:564;width:102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Nº casos</w:t>
                    </w:r>
                  </w:p>
                </w:txbxContent>
              </v:textbox>
              <w10:wrap type="none"/>
            </v:shape>
            <v:shape style="position:absolute;left:6033;top:564;width:4513;height:269" type="#_x0000_t202" filled="false" stroked="false">
              <v:textbox inset="0,0,0,0">
                <w:txbxContent>
                  <w:p>
                    <w:pPr>
                      <w:tabs>
                        <w:tab w:pos="812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Año</w:t>
                      <w:tab/>
                      <w:t>Denominación plan de cuidados</w:t>
                    </w:r>
                  </w:p>
                </w:txbxContent>
              </v:textbox>
              <w10:wrap type="none"/>
            </v:shape>
            <v:shape style="position:absolute;left:2800;top:3144;width:10267;height:534" type="#_x0000_t202" filled="true" fillcolor="#c6ccce" stroked="false">
              <v:textbox inset="0,0,0,0">
                <w:txbxContent>
                  <w:p>
                    <w:pPr>
                      <w:spacing w:before="110"/>
                      <w:ind w:left="7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8. INDICADORES DE CALIDAD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78" w:lineRule="auto" w:before="92"/>
        <w:ind w:left="673" w:right="792"/>
      </w:pPr>
      <w:r>
        <w:rPr/>
        <w:pict>
          <v:shape style="position:absolute;margin-left:151.666672pt;margin-top:-86.40741pt;width:122.45pt;height:27.25pt;mso-position-horizontal-relative:page;mso-position-vertical-relative:paragraph;z-index:-16800256" type="#_x0000_t202" filled="false" stroked="false">
            <v:textbox inset="0,0,0,0">
              <w:txbxContent>
                <w:p>
                  <w:pPr>
                    <w:spacing w:line="240" w:lineRule="auto" w:before="0"/>
                    <w:ind w:left="0" w:right="-1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frecuentes GDRs así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como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el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n.º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planes</w:t>
                  </w:r>
                </w:p>
              </w:txbxContent>
            </v:textbox>
            <w10:wrap type="none"/>
          </v:shape>
        </w:pict>
      </w:r>
      <w:r>
        <w:rPr/>
        <w:t>Quejas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reclamaciones</w:t>
      </w:r>
      <w:r>
        <w:rPr>
          <w:spacing w:val="-12"/>
        </w:rPr>
        <w:t> </w:t>
      </w:r>
      <w:r>
        <w:rPr/>
        <w:t>recibidas</w:t>
      </w:r>
      <w:r>
        <w:rPr>
          <w:spacing w:val="-9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Hospital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últimos</w:t>
      </w:r>
      <w:r>
        <w:rPr>
          <w:spacing w:val="-5"/>
        </w:rPr>
        <w:t> </w:t>
      </w:r>
      <w:r>
        <w:rPr/>
        <w:t>años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medidas</w:t>
      </w:r>
      <w:r>
        <w:rPr>
          <w:spacing w:val="-64"/>
        </w:rPr>
        <w:t> </w:t>
      </w:r>
      <w:r>
        <w:rPr/>
        <w:t>adoptadas</w:t>
      </w: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68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1500"/>
        <w:gridCol w:w="3500"/>
        <w:gridCol w:w="1500"/>
      </w:tblGrid>
      <w:tr>
        <w:trPr>
          <w:trHeight w:val="460" w:hRule="atLeast"/>
        </w:trPr>
        <w:tc>
          <w:tcPr>
            <w:tcW w:w="35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5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5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6" w:hRule="atLeast"/>
        </w:trPr>
        <w:tc>
          <w:tcPr>
            <w:tcW w:w="35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Quejas y reclamaciones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recibidas</w:t>
            </w:r>
          </w:p>
        </w:tc>
        <w:tc>
          <w:tcPr>
            <w:tcW w:w="1500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5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Quejas y reclamaciones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recibidas</w:t>
            </w:r>
          </w:p>
        </w:tc>
        <w:tc>
          <w:tcPr>
            <w:tcW w:w="1500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after="0"/>
        <w:jc w:val="right"/>
        <w:rPr>
          <w:rFonts w:ascii="Arial MT"/>
          <w:sz w:val="24"/>
        </w:rPr>
        <w:sectPr>
          <w:headerReference w:type="default" r:id="rId13"/>
          <w:footerReference w:type="default" r:id="rId14"/>
          <w:pgSz w:w="15870" w:h="22460"/>
          <w:pgMar w:header="1453" w:footer="453" w:top="3500" w:bottom="640" w:left="2260" w:right="2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4"/>
        </w:rPr>
      </w:pPr>
    </w:p>
    <w:tbl>
      <w:tblPr>
        <w:tblW w:w="0" w:type="auto"/>
        <w:jc w:val="left"/>
        <w:tblInd w:w="68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8000"/>
      </w:tblGrid>
      <w:tr>
        <w:trPr>
          <w:trHeight w:val="731" w:hRule="atLeast"/>
        </w:trPr>
        <w:tc>
          <w:tcPr>
            <w:tcW w:w="20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Medidas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adoptadas</w:t>
            </w:r>
          </w:p>
        </w:tc>
        <w:tc>
          <w:tcPr>
            <w:tcW w:w="80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20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80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sectPr>
      <w:pgSz w:w="15870" w:h="22460"/>
      <w:pgMar w:header="1453" w:footer="453" w:top="3500" w:bottom="64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946655pt;margin-top:1089.003296pt;width:79.1pt;height:15.45pt;mso-position-horizontal-relative:page;mso-position-vertical-relative:page;z-index:-168064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946655pt;margin-top:1089.003296pt;width:79.1pt;height:15.45pt;mso-position-horizontal-relative:page;mso-position-vertical-relative:page;z-index:-168043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/>
                  <w:t> de 9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946655pt;margin-top:1089.003296pt;width:79.1pt;height:15.45pt;mso-position-horizontal-relative:page;mso-position-vertical-relative:page;z-index:-1680281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/>
                  <w:t> de 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509056">
          <wp:simplePos x="0" y="0"/>
          <wp:positionH relativeFrom="page">
            <wp:posOffset>1778000</wp:posOffset>
          </wp:positionH>
          <wp:positionV relativeFrom="page">
            <wp:posOffset>922866</wp:posOffset>
          </wp:positionV>
          <wp:extent cx="2000250" cy="5715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02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33344pt;margin-top:80.803345pt;width:166.7pt;height:95.45pt;mso-position-horizontal-relative:page;mso-position-vertical-relative:page;z-index:-16806912" type="#_x0000_t202" filled="false" stroked="false">
          <v:textbox inset="0,0,0,0">
            <w:txbxContent>
              <w:p>
                <w:pPr>
                  <w:pStyle w:val="BodyText"/>
                  <w:spacing w:line="278" w:lineRule="auto" w:before="12"/>
                  <w:ind w:left="20" w:right="280"/>
                </w:pPr>
                <w:r>
                  <w:rPr/>
                  <w:t>FORMULARIO</w:t>
                </w:r>
                <w:r>
                  <w:rPr>
                    <w:spacing w:val="1"/>
                  </w:rPr>
                  <w:t> </w:t>
                </w:r>
                <w:r>
                  <w:rPr/>
                  <w:t>ESPECÍFICO DE</w:t>
                </w:r>
                <w:r>
                  <w:rPr>
                    <w:spacing w:val="1"/>
                  </w:rPr>
                  <w:t> </w:t>
                </w:r>
                <w:r>
                  <w:rPr/>
                  <w:t>ACREDITACIÓN UDM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ATENCIÓN</w:t>
                </w:r>
                <w:r>
                  <w:rPr>
                    <w:spacing w:val="-33"/>
                  </w:rPr>
                  <w:t> </w:t>
                </w:r>
                <w:r>
                  <w:rPr>
                    <w:spacing w:val="-1"/>
                  </w:rPr>
                  <w:t>FAMILIAR</w:t>
                </w:r>
                <w:r>
                  <w:rPr>
                    <w:spacing w:val="-18"/>
                  </w:rPr>
                  <w:t> </w:t>
                </w:r>
                <w:r>
                  <w:rPr>
                    <w:spacing w:val="-1"/>
                  </w:rPr>
                  <w:t>Y</w:t>
                </w:r>
              </w:p>
              <w:p>
                <w:pPr>
                  <w:pStyle w:val="BodyText"/>
                  <w:spacing w:line="278" w:lineRule="auto"/>
                  <w:ind w:left="20"/>
                </w:pPr>
                <w:r>
                  <w:rPr/>
                  <w:t>COMUNITARIA-DISPOSITIVO</w:t>
                </w:r>
                <w:r>
                  <w:rPr>
                    <w:spacing w:val="-65"/>
                  </w:rPr>
                  <w:t> </w:t>
                </w:r>
                <w:r>
                  <w:rPr/>
                  <w:t>HOSPITALARIO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510592">
          <wp:simplePos x="0" y="0"/>
          <wp:positionH relativeFrom="page">
            <wp:posOffset>1778000</wp:posOffset>
          </wp:positionH>
          <wp:positionV relativeFrom="page">
            <wp:posOffset>922866</wp:posOffset>
          </wp:positionV>
          <wp:extent cx="2000250" cy="571500"/>
          <wp:effectExtent l="0" t="0" r="0" b="0"/>
          <wp:wrapNone/>
          <wp:docPr id="2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02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805376" from="152pt,217.999954pt" to="500pt,217.999954pt" stroked="true" strokeweight=".666667pt" strokecolor="#d8d8d8">
          <v:stroke dashstyle="solid"/>
          <w10:wrap type="none"/>
        </v:line>
      </w:pict>
    </w:r>
    <w:r>
      <w:rPr/>
      <w:pict>
        <v:shape style="position:absolute;margin-left:494.833344pt;margin-top:80.803345pt;width:166.7pt;height:95.45pt;mso-position-horizontal-relative:page;mso-position-vertical-relative:page;z-index:-16804864" type="#_x0000_t202" filled="false" stroked="false">
          <v:textbox inset="0,0,0,0">
            <w:txbxContent>
              <w:p>
                <w:pPr>
                  <w:pStyle w:val="BodyText"/>
                  <w:spacing w:line="278" w:lineRule="auto" w:before="12"/>
                  <w:ind w:left="20" w:right="280"/>
                </w:pPr>
                <w:r>
                  <w:rPr/>
                  <w:t>FORMULARIO</w:t>
                </w:r>
                <w:r>
                  <w:rPr>
                    <w:spacing w:val="1"/>
                  </w:rPr>
                  <w:t> </w:t>
                </w:r>
                <w:r>
                  <w:rPr/>
                  <w:t>ESPECÍFICO DE</w:t>
                </w:r>
                <w:r>
                  <w:rPr>
                    <w:spacing w:val="1"/>
                  </w:rPr>
                  <w:t> </w:t>
                </w:r>
                <w:r>
                  <w:rPr/>
                  <w:t>ACREDITACIÓN UDM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ATENCIÓN</w:t>
                </w:r>
                <w:r>
                  <w:rPr>
                    <w:spacing w:val="-33"/>
                  </w:rPr>
                  <w:t> </w:t>
                </w:r>
                <w:r>
                  <w:rPr>
                    <w:spacing w:val="-1"/>
                  </w:rPr>
                  <w:t>FAMILIAR</w:t>
                </w:r>
                <w:r>
                  <w:rPr>
                    <w:spacing w:val="-18"/>
                  </w:rPr>
                  <w:t> </w:t>
                </w:r>
                <w:r>
                  <w:rPr>
                    <w:spacing w:val="-1"/>
                  </w:rPr>
                  <w:t>Y</w:t>
                </w:r>
              </w:p>
              <w:p>
                <w:pPr>
                  <w:pStyle w:val="BodyText"/>
                  <w:spacing w:line="278" w:lineRule="auto"/>
                  <w:ind w:left="20"/>
                </w:pPr>
                <w:r>
                  <w:rPr/>
                  <w:t>COMUNITARIA-DISPOSITIVO</w:t>
                </w:r>
                <w:r>
                  <w:rPr>
                    <w:spacing w:val="-65"/>
                  </w:rPr>
                  <w:t> </w:t>
                </w:r>
                <w:r>
                  <w:rPr/>
                  <w:t>HOSPITALARIO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512640">
          <wp:simplePos x="0" y="0"/>
          <wp:positionH relativeFrom="page">
            <wp:posOffset>1778000</wp:posOffset>
          </wp:positionH>
          <wp:positionV relativeFrom="page">
            <wp:posOffset>922866</wp:posOffset>
          </wp:positionV>
          <wp:extent cx="2000250" cy="571500"/>
          <wp:effectExtent l="0" t="0" r="0" b="0"/>
          <wp:wrapNone/>
          <wp:docPr id="2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02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4.833344pt;margin-top:80.803345pt;width:166.7pt;height:95.45pt;mso-position-horizontal-relative:page;mso-position-vertical-relative:page;z-index:-16803328" type="#_x0000_t202" filled="false" stroked="false">
          <v:textbox inset="0,0,0,0">
            <w:txbxContent>
              <w:p>
                <w:pPr>
                  <w:pStyle w:val="BodyText"/>
                  <w:spacing w:line="278" w:lineRule="auto" w:before="12"/>
                  <w:ind w:left="20" w:right="280"/>
                </w:pPr>
                <w:r>
                  <w:rPr/>
                  <w:t>FORMULARIO</w:t>
                </w:r>
                <w:r>
                  <w:rPr>
                    <w:spacing w:val="1"/>
                  </w:rPr>
                  <w:t> </w:t>
                </w:r>
                <w:r>
                  <w:rPr/>
                  <w:t>ESPECÍFICO DE</w:t>
                </w:r>
                <w:r>
                  <w:rPr>
                    <w:spacing w:val="1"/>
                  </w:rPr>
                  <w:t> </w:t>
                </w:r>
                <w:r>
                  <w:rPr/>
                  <w:t>ACREDITACIÓN UDM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ATENCIÓN</w:t>
                </w:r>
                <w:r>
                  <w:rPr>
                    <w:spacing w:val="-33"/>
                  </w:rPr>
                  <w:t> </w:t>
                </w:r>
                <w:r>
                  <w:rPr>
                    <w:spacing w:val="-1"/>
                  </w:rPr>
                  <w:t>FAMILIAR</w:t>
                </w:r>
                <w:r>
                  <w:rPr>
                    <w:spacing w:val="-18"/>
                  </w:rPr>
                  <w:t> </w:t>
                </w:r>
                <w:r>
                  <w:rPr>
                    <w:spacing w:val="-1"/>
                  </w:rPr>
                  <w:t>Y</w:t>
                </w:r>
              </w:p>
              <w:p>
                <w:pPr>
                  <w:pStyle w:val="BodyText"/>
                  <w:spacing w:line="278" w:lineRule="auto"/>
                  <w:ind w:left="20"/>
                </w:pPr>
                <w:r>
                  <w:rPr/>
                  <w:t>COMUNITARIA-DISPOSITIVO</w:t>
                </w:r>
                <w:r>
                  <w:rPr>
                    <w:spacing w:val="-65"/>
                  </w:rPr>
                  <w:t> </w:t>
                </w:r>
                <w:r>
                  <w:rPr/>
                  <w:t>HOSPITALARIO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540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773" w:right="-1"/>
      <w:outlineLvl w:val="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2024-05-31T09:39:52Z</dcterms:created>
  <dcterms:modified xsi:type="dcterms:W3CDTF">2024-05-31T09:39:52Z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LastSaved">
    <vt:filetime>2024-05-28T00:00:00Z</vt:filetime>
  </property>
</Properties>
</file>